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Ханты-Мансийский автономный округ – </w:t>
      </w:r>
      <w:proofErr w:type="spellStart"/>
      <w:r w:rsidRPr="00CD6322">
        <w:rPr>
          <w:rFonts w:eastAsia="Times New Roman"/>
          <w:sz w:val="28"/>
          <w:szCs w:val="28"/>
          <w:lang w:eastAsia="en-US"/>
        </w:rPr>
        <w:t>Югра</w:t>
      </w:r>
      <w:proofErr w:type="spellEnd"/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proofErr w:type="gramStart"/>
      <w:r w:rsidRPr="00CD6322">
        <w:rPr>
          <w:rFonts w:eastAsia="Times New Roman"/>
          <w:b/>
          <w:sz w:val="28"/>
          <w:szCs w:val="28"/>
          <w:lang w:eastAsia="en-US"/>
        </w:rPr>
        <w:t>П</w:t>
      </w:r>
      <w:proofErr w:type="gramEnd"/>
      <w:r w:rsidRPr="00CD6322">
        <w:rPr>
          <w:rFonts w:eastAsia="Times New Roman"/>
          <w:b/>
          <w:sz w:val="28"/>
          <w:szCs w:val="28"/>
          <w:lang w:eastAsia="en-US"/>
        </w:rPr>
        <w:t xml:space="preserve"> О С Т А Н О В Л Е Н И Е</w:t>
      </w:r>
    </w:p>
    <w:p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D87A42">
        <w:rPr>
          <w:rFonts w:eastAsia="Times New Roman"/>
          <w:sz w:val="28"/>
          <w:szCs w:val="28"/>
          <w:lang w:eastAsia="en-US"/>
        </w:rPr>
        <w:t xml:space="preserve">2021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011D72" w:rsidRPr="00116D2D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О внесении изменений в постановление </w:t>
      </w:r>
    </w:p>
    <w:p w:rsidR="00011D72" w:rsidRDefault="00011D72" w:rsidP="00CD6322">
      <w:pPr>
        <w:rPr>
          <w:bCs/>
          <w:sz w:val="28"/>
          <w:szCs w:val="28"/>
        </w:rPr>
      </w:pPr>
      <w:r w:rsidRPr="00116D2D">
        <w:rPr>
          <w:bCs/>
          <w:sz w:val="28"/>
          <w:szCs w:val="28"/>
        </w:rPr>
        <w:t xml:space="preserve">администрации Ханты-Мансийского </w:t>
      </w:r>
    </w:p>
    <w:p w:rsidR="00011D72" w:rsidRDefault="00011D72" w:rsidP="00CD6322">
      <w:pPr>
        <w:rPr>
          <w:color w:val="000000"/>
          <w:sz w:val="28"/>
          <w:szCs w:val="28"/>
        </w:rPr>
      </w:pPr>
      <w:r w:rsidRPr="0076348D">
        <w:rPr>
          <w:color w:val="000000"/>
          <w:sz w:val="28"/>
          <w:szCs w:val="28"/>
        </w:rPr>
        <w:t xml:space="preserve">района от </w:t>
      </w:r>
      <w:r w:rsidR="002F4451">
        <w:rPr>
          <w:color w:val="000000"/>
          <w:sz w:val="28"/>
          <w:szCs w:val="28"/>
        </w:rPr>
        <w:t>25.11.2021</w:t>
      </w:r>
      <w:r w:rsidRPr="0076348D">
        <w:rPr>
          <w:color w:val="000000"/>
          <w:sz w:val="28"/>
          <w:szCs w:val="28"/>
        </w:rPr>
        <w:t xml:space="preserve"> № </w:t>
      </w:r>
      <w:r w:rsidR="002F4451">
        <w:rPr>
          <w:color w:val="000000"/>
          <w:sz w:val="28"/>
          <w:szCs w:val="28"/>
        </w:rPr>
        <w:t>298</w:t>
      </w:r>
      <w:r>
        <w:rPr>
          <w:color w:val="000000"/>
          <w:sz w:val="28"/>
          <w:szCs w:val="28"/>
        </w:rPr>
        <w:t xml:space="preserve"> </w:t>
      </w:r>
    </w:p>
    <w:p w:rsidR="00C33F07" w:rsidRDefault="00011D72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:rsidR="00C33F07" w:rsidRDefault="00011D72" w:rsidP="00CD6322">
      <w:pPr>
        <w:tabs>
          <w:tab w:val="left" w:pos="5103"/>
        </w:tabs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>
        <w:rPr>
          <w:sz w:val="28"/>
          <w:szCs w:val="28"/>
        </w:rPr>
        <w:t xml:space="preserve">Улучшение жилищных условий жителей </w:t>
      </w:r>
    </w:p>
    <w:p w:rsidR="00C33F07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 xml:space="preserve">Ханты-Мансийского района </w:t>
      </w:r>
    </w:p>
    <w:p w:rsidR="00011D72" w:rsidRPr="0093340E" w:rsidRDefault="00011D72" w:rsidP="00CD6322">
      <w:pPr>
        <w:rPr>
          <w:sz w:val="28"/>
          <w:szCs w:val="28"/>
        </w:rPr>
      </w:pPr>
      <w:r w:rsidRPr="0093340E">
        <w:rPr>
          <w:sz w:val="28"/>
          <w:szCs w:val="28"/>
        </w:rPr>
        <w:t>на 20</w:t>
      </w:r>
      <w:r w:rsidR="002F4451">
        <w:rPr>
          <w:sz w:val="28"/>
          <w:szCs w:val="28"/>
        </w:rPr>
        <w:t>22</w:t>
      </w:r>
      <w:r w:rsidRPr="0093340E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F4451">
        <w:rPr>
          <w:sz w:val="28"/>
          <w:szCs w:val="28"/>
        </w:rPr>
        <w:t>4</w:t>
      </w:r>
      <w:r w:rsidRPr="0093340E">
        <w:rPr>
          <w:sz w:val="28"/>
          <w:szCs w:val="28"/>
        </w:rPr>
        <w:t xml:space="preserve"> годы»</w:t>
      </w:r>
    </w:p>
    <w:p w:rsidR="00011D72" w:rsidRPr="00C33F07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D72" w:rsidRPr="00D61141" w:rsidRDefault="00011D72" w:rsidP="00CD6322">
      <w:pPr>
        <w:ind w:firstLine="709"/>
        <w:jc w:val="both"/>
        <w:rPr>
          <w:sz w:val="28"/>
          <w:szCs w:val="28"/>
        </w:rPr>
      </w:pPr>
      <w:proofErr w:type="gramStart"/>
      <w:r w:rsidRPr="00D6114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685F00" w:rsidRPr="00685F00">
        <w:rPr>
          <w:sz w:val="28"/>
          <w:szCs w:val="28"/>
        </w:rPr>
        <w:t xml:space="preserve">решением Думы Ханты-Мансийского района от </w:t>
      </w:r>
      <w:r w:rsidR="002F4451">
        <w:rPr>
          <w:sz w:val="28"/>
          <w:szCs w:val="28"/>
        </w:rPr>
        <w:t>18.02.2022</w:t>
      </w:r>
      <w:r w:rsidR="00685F00">
        <w:rPr>
          <w:sz w:val="28"/>
          <w:szCs w:val="28"/>
        </w:rPr>
        <w:t xml:space="preserve">           </w:t>
      </w:r>
      <w:r w:rsidR="00685F00" w:rsidRPr="00685F00">
        <w:rPr>
          <w:sz w:val="28"/>
          <w:szCs w:val="28"/>
        </w:rPr>
        <w:t xml:space="preserve"> № </w:t>
      </w:r>
      <w:r w:rsidR="002F4451">
        <w:rPr>
          <w:sz w:val="28"/>
          <w:szCs w:val="28"/>
        </w:rPr>
        <w:t>82</w:t>
      </w:r>
      <w:r w:rsidR="00685F00" w:rsidRPr="00685F00">
        <w:rPr>
          <w:sz w:val="28"/>
          <w:szCs w:val="28"/>
        </w:rPr>
        <w:t xml:space="preserve"> «О внесении изменений в решение Думы Ханты-Мансийского района </w:t>
      </w:r>
      <w:r w:rsidR="002F4451" w:rsidRPr="002F4451">
        <w:rPr>
          <w:sz w:val="28"/>
          <w:szCs w:val="28"/>
        </w:rPr>
        <w:t xml:space="preserve">от 17.12.2021 № 34 </w:t>
      </w:r>
      <w:r w:rsidR="00685F00" w:rsidRPr="00685F00">
        <w:rPr>
          <w:sz w:val="28"/>
          <w:szCs w:val="28"/>
        </w:rPr>
        <w:t>«О бюджете Ханты-Мансийского района на 202</w:t>
      </w:r>
      <w:r w:rsidR="002F4451">
        <w:rPr>
          <w:sz w:val="28"/>
          <w:szCs w:val="28"/>
        </w:rPr>
        <w:t>2</w:t>
      </w:r>
      <w:r w:rsidR="00685F00" w:rsidRPr="00685F00">
        <w:rPr>
          <w:sz w:val="28"/>
          <w:szCs w:val="28"/>
        </w:rPr>
        <w:t xml:space="preserve"> год и плановый период 202</w:t>
      </w:r>
      <w:r w:rsidR="002F4451">
        <w:rPr>
          <w:sz w:val="28"/>
          <w:szCs w:val="28"/>
        </w:rPr>
        <w:t>3</w:t>
      </w:r>
      <w:r w:rsidR="00685F00" w:rsidRPr="00685F00">
        <w:rPr>
          <w:sz w:val="28"/>
          <w:szCs w:val="28"/>
        </w:rPr>
        <w:t xml:space="preserve"> и 202</w:t>
      </w:r>
      <w:r w:rsidR="002F4451">
        <w:rPr>
          <w:sz w:val="28"/>
          <w:szCs w:val="28"/>
        </w:rPr>
        <w:t>4</w:t>
      </w:r>
      <w:r w:rsidR="00685F00" w:rsidRPr="00685F00">
        <w:rPr>
          <w:sz w:val="28"/>
          <w:szCs w:val="28"/>
        </w:rPr>
        <w:t xml:space="preserve"> годов»</w:t>
      </w:r>
      <w:r w:rsidR="00685F00">
        <w:rPr>
          <w:sz w:val="28"/>
          <w:szCs w:val="28"/>
        </w:rPr>
        <w:t xml:space="preserve">, </w:t>
      </w:r>
      <w:r w:rsidRPr="00D61141">
        <w:rPr>
          <w:sz w:val="28"/>
          <w:szCs w:val="28"/>
        </w:rPr>
        <w:t xml:space="preserve">постановлением администрации Ханты-Мансийского района от </w:t>
      </w:r>
      <w:r w:rsidR="002F4451">
        <w:rPr>
          <w:sz w:val="28"/>
          <w:szCs w:val="28"/>
        </w:rPr>
        <w:t>18.10.2021</w:t>
      </w:r>
      <w:r w:rsidRPr="00D61141">
        <w:rPr>
          <w:sz w:val="28"/>
          <w:szCs w:val="28"/>
        </w:rPr>
        <w:t xml:space="preserve"> № </w:t>
      </w:r>
      <w:r w:rsidR="002F4451">
        <w:rPr>
          <w:sz w:val="28"/>
          <w:szCs w:val="28"/>
        </w:rPr>
        <w:t>252</w:t>
      </w:r>
      <w:r w:rsidRPr="00D61141">
        <w:rPr>
          <w:sz w:val="28"/>
          <w:szCs w:val="28"/>
        </w:rPr>
        <w:t xml:space="preserve"> «О </w:t>
      </w:r>
      <w:r w:rsidR="002F4451">
        <w:rPr>
          <w:sz w:val="28"/>
          <w:szCs w:val="28"/>
        </w:rPr>
        <w:t>порядке разработки и реализации</w:t>
      </w:r>
      <w:r w:rsidRPr="00D61141">
        <w:rPr>
          <w:sz w:val="28"/>
          <w:szCs w:val="28"/>
        </w:rPr>
        <w:t xml:space="preserve"> муниципальн</w:t>
      </w:r>
      <w:r w:rsidR="002F4451">
        <w:rPr>
          <w:sz w:val="28"/>
          <w:szCs w:val="28"/>
        </w:rPr>
        <w:t>ых программ Ханты-Мансийского района</w:t>
      </w:r>
      <w:r w:rsidRPr="00D61141">
        <w:rPr>
          <w:sz w:val="28"/>
          <w:szCs w:val="28"/>
        </w:rPr>
        <w:t>», на основании пункта</w:t>
      </w:r>
      <w:proofErr w:type="gramEnd"/>
      <w:r w:rsidRPr="00D61141">
        <w:rPr>
          <w:sz w:val="28"/>
          <w:szCs w:val="28"/>
        </w:rPr>
        <w:t xml:space="preserve"> 10.1 части 1 статьи 27, статей 47.1, 32 Устава Ханты-Мансийского района:</w:t>
      </w:r>
    </w:p>
    <w:p w:rsidR="00011D72" w:rsidRPr="00D61141" w:rsidRDefault="00011D72" w:rsidP="00CD6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7D19" w:rsidRPr="004476B2" w:rsidRDefault="007F7D19" w:rsidP="00CD6322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141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Ханты-Мансийского района от </w:t>
      </w:r>
      <w:r w:rsidR="002F4451" w:rsidRPr="002F4451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D61141">
        <w:rPr>
          <w:rFonts w:ascii="Times New Roman" w:hAnsi="Times New Roman"/>
          <w:sz w:val="28"/>
          <w:szCs w:val="28"/>
          <w:lang w:eastAsia="ru-RU"/>
        </w:rPr>
        <w:t>«О муниципальной программе Ханты-Мансийского района «Улучшение жилищных условий жителей Ханты-Мансийского района на 20</w:t>
      </w:r>
      <w:r w:rsidR="003F73BD">
        <w:rPr>
          <w:rFonts w:ascii="Times New Roman" w:hAnsi="Times New Roman"/>
          <w:sz w:val="28"/>
          <w:szCs w:val="28"/>
          <w:lang w:eastAsia="ru-RU"/>
        </w:rPr>
        <w:t>22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3F73BD">
        <w:rPr>
          <w:rFonts w:ascii="Times New Roman" w:hAnsi="Times New Roman"/>
          <w:sz w:val="28"/>
          <w:szCs w:val="28"/>
          <w:lang w:eastAsia="ru-RU"/>
        </w:rPr>
        <w:t>4</w:t>
      </w:r>
      <w:r w:rsidRPr="00D61141">
        <w:rPr>
          <w:rFonts w:ascii="Times New Roman" w:hAnsi="Times New Roman"/>
          <w:sz w:val="28"/>
          <w:szCs w:val="28"/>
          <w:lang w:eastAsia="ru-RU"/>
        </w:rPr>
        <w:t xml:space="preserve"> годы» изменения</w:t>
      </w:r>
      <w:r w:rsidR="004476B2">
        <w:rPr>
          <w:rFonts w:ascii="Times New Roman" w:hAnsi="Times New Roman"/>
          <w:sz w:val="28"/>
          <w:szCs w:val="28"/>
          <w:lang w:eastAsia="ru-RU"/>
        </w:rPr>
        <w:t>, изложив п</w:t>
      </w:r>
      <w:r w:rsidRPr="004476B2">
        <w:rPr>
          <w:rFonts w:ascii="Times New Roman" w:hAnsi="Times New Roman"/>
          <w:sz w:val="28"/>
          <w:szCs w:val="28"/>
          <w:lang w:eastAsia="ru-RU"/>
        </w:rPr>
        <w:t>риложение к постановлению в новой редакции:</w:t>
      </w:r>
    </w:p>
    <w:p w:rsidR="00011D72" w:rsidRPr="00D61141" w:rsidRDefault="00011D72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>«Приложение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11D72" w:rsidRPr="00D61141" w:rsidRDefault="00011D72" w:rsidP="003F73BD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от </w:t>
      </w:r>
      <w:r w:rsidR="003F73BD" w:rsidRPr="003F73BD">
        <w:rPr>
          <w:rFonts w:ascii="Times New Roman" w:hAnsi="Times New Roman"/>
          <w:sz w:val="28"/>
          <w:szCs w:val="28"/>
        </w:rPr>
        <w:t>25.11.2021 № 298</w:t>
      </w:r>
    </w:p>
    <w:p w:rsidR="003F73BD" w:rsidRDefault="003F73BD" w:rsidP="00CD6322">
      <w:pPr>
        <w:pStyle w:val="af3"/>
        <w:jc w:val="center"/>
        <w:rPr>
          <w:rFonts w:ascii="Times New Roman" w:hAnsi="Times New Roman"/>
          <w:sz w:val="28"/>
          <w:szCs w:val="28"/>
        </w:rPr>
        <w:sectPr w:rsidR="003F73BD" w:rsidSect="003F73BD">
          <w:pgSz w:w="11906" w:h="16838"/>
          <w:pgMar w:top="1276" w:right="1134" w:bottom="1559" w:left="1418" w:header="0" w:footer="6" w:gutter="0"/>
          <w:cols w:space="720"/>
          <w:noEndnote/>
          <w:docGrid w:linePitch="360"/>
        </w:sectPr>
      </w:pPr>
    </w:p>
    <w:p w:rsidR="00011D72" w:rsidRDefault="00011D72" w:rsidP="00CD6322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3F73BD" w:rsidRDefault="003F73BD" w:rsidP="003F73BD">
      <w:pPr>
        <w:pStyle w:val="ConsPlusNormal"/>
        <w:ind w:left="57" w:right="57"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3F73BD" w:rsidRDefault="003F73BD" w:rsidP="003F73BD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F73BD" w:rsidRDefault="003F73BD" w:rsidP="003F73BD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2330"/>
        <w:gridCol w:w="567"/>
        <w:gridCol w:w="2268"/>
        <w:gridCol w:w="1985"/>
        <w:gridCol w:w="1134"/>
        <w:gridCol w:w="709"/>
        <w:gridCol w:w="708"/>
        <w:gridCol w:w="709"/>
        <w:gridCol w:w="1843"/>
        <w:gridCol w:w="74"/>
        <w:gridCol w:w="1769"/>
      </w:tblGrid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«Улучшение жилищных условий жителей Ханты-Мансийского района на 2022 – 2024 годы»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2022 – 2024 годы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Заместитель главы Ханты-Мансийского района, директор департамента имущественных и земельных отношений администрации Ханты-Мансийского района – А.В. </w:t>
            </w:r>
            <w:proofErr w:type="spellStart"/>
            <w:r w:rsidRPr="00703EAB">
              <w:rPr>
                <w:sz w:val="24"/>
                <w:szCs w:val="24"/>
              </w:rPr>
              <w:t>Витвицкий</w:t>
            </w:r>
            <w:proofErr w:type="spellEnd"/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Департамент имущественных и земельных отношений администрации Ханты-Мансийского района (далее – </w:t>
            </w: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района)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отсутствуют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Национальная цель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3EAB">
              <w:rPr>
                <w:rFonts w:ascii="Times New Roman" w:hAnsi="Times New Roman"/>
                <w:sz w:val="24"/>
                <w:szCs w:val="24"/>
              </w:rPr>
              <w:t>1. Развитие жилищного строительства за счет гарантированного спроса на жилые помещения;</w:t>
            </w:r>
          </w:p>
          <w:p w:rsidR="003F73BD" w:rsidRPr="00703EAB" w:rsidRDefault="003F73BD" w:rsidP="003F73B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2. Предоставление субсидий и (или) социальных выплат отдельным категориям граждан на улучшение жилищных условий;</w:t>
            </w:r>
          </w:p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3. Переселение граждан в благоустроенные жилые помещения из аварийного жилищного фонда.</w:t>
            </w:r>
          </w:p>
        </w:tc>
      </w:tr>
      <w:tr w:rsidR="003F73BD" w:rsidRPr="00703EAB" w:rsidTr="003F73BD">
        <w:tc>
          <w:tcPr>
            <w:tcW w:w="2330" w:type="dxa"/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766" w:type="dxa"/>
            <w:gridSpan w:val="10"/>
          </w:tcPr>
          <w:p w:rsidR="003F73BD" w:rsidRPr="00703EAB" w:rsidRDefault="003F73BD" w:rsidP="003F73BD">
            <w:pPr>
              <w:widowControl w:val="0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подпрограмма 1 «Стимулирование жилищного строительства»;</w:t>
            </w:r>
          </w:p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подпрограмма 2 «Улучшение жилищных условий отдельных категорий граждан»</w:t>
            </w:r>
          </w:p>
        </w:tc>
      </w:tr>
      <w:tr w:rsidR="003F73BD" w:rsidRPr="00703EAB" w:rsidTr="003F73BD">
        <w:trPr>
          <w:trHeight w:val="20"/>
        </w:trPr>
        <w:tc>
          <w:tcPr>
            <w:tcW w:w="2330" w:type="dxa"/>
            <w:vMerge w:val="restart"/>
          </w:tcPr>
          <w:p w:rsidR="003F73BD" w:rsidRPr="00703EAB" w:rsidRDefault="003F73BD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Целевые показатели</w:t>
            </w:r>
          </w:p>
          <w:p w:rsidR="003F73BD" w:rsidRPr="00703EAB" w:rsidRDefault="003F73BD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муниципальной </w:t>
            </w:r>
            <w:r w:rsidRPr="00703EAB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03E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3EAB">
              <w:rPr>
                <w:sz w:val="24"/>
                <w:szCs w:val="24"/>
              </w:rPr>
              <w:t>/</w:t>
            </w:r>
            <w:proofErr w:type="spellStart"/>
            <w:r w:rsidRPr="00703E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Наименование целевого показателя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Документ – основание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3F73BD" w:rsidRPr="00703EAB" w:rsidTr="003F73BD">
        <w:trPr>
          <w:trHeight w:val="120"/>
        </w:trPr>
        <w:tc>
          <w:tcPr>
            <w:tcW w:w="2330" w:type="dxa"/>
            <w:vMerge/>
          </w:tcPr>
          <w:p w:rsidR="003F73BD" w:rsidRPr="00703EAB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Базовое </w:t>
            </w:r>
            <w:r w:rsidRPr="00703EAB">
              <w:rPr>
                <w:sz w:val="24"/>
                <w:szCs w:val="24"/>
              </w:rPr>
              <w:lastRenderedPageBreak/>
              <w:t>значение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2022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2023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2024</w:t>
            </w:r>
          </w:p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 xml:space="preserve">На момент </w:t>
            </w:r>
            <w:r w:rsidRPr="00703EAB">
              <w:rPr>
                <w:sz w:val="24"/>
                <w:szCs w:val="24"/>
              </w:rPr>
              <w:lastRenderedPageBreak/>
              <w:t>окончания реализации муниципальной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F73BD" w:rsidRPr="00703EAB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703EAB">
              <w:rPr>
                <w:sz w:val="24"/>
                <w:szCs w:val="24"/>
              </w:rPr>
              <w:lastRenderedPageBreak/>
              <w:t>исполнитель/ соисполнитель за достижение показателя</w:t>
            </w:r>
          </w:p>
        </w:tc>
      </w:tr>
      <w:tr w:rsidR="00646995" w:rsidRPr="00703EAB" w:rsidTr="003F73BD">
        <w:trPr>
          <w:trHeight w:val="771"/>
        </w:trPr>
        <w:tc>
          <w:tcPr>
            <w:tcW w:w="2330" w:type="dxa"/>
            <w:vMerge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Количество семей, улучшивших жилищные условия, семей в год</w:t>
            </w:r>
          </w:p>
        </w:tc>
        <w:tc>
          <w:tcPr>
            <w:tcW w:w="1985" w:type="dxa"/>
            <w:vMerge w:val="restart"/>
          </w:tcPr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Постановление Правительства ХМАО – </w:t>
            </w:r>
            <w:proofErr w:type="spellStart"/>
            <w:r w:rsidRPr="00703EAB">
              <w:rPr>
                <w:sz w:val="24"/>
                <w:szCs w:val="24"/>
              </w:rPr>
              <w:t>Югры</w:t>
            </w:r>
            <w:proofErr w:type="spellEnd"/>
            <w:r w:rsidRPr="00703EAB">
              <w:rPr>
                <w:sz w:val="24"/>
                <w:szCs w:val="24"/>
              </w:rPr>
              <w:t xml:space="preserve"> </w:t>
            </w:r>
            <w:r w:rsidRPr="00703EAB">
              <w:rPr>
                <w:sz w:val="24"/>
                <w:szCs w:val="24"/>
              </w:rPr>
              <w:br/>
            </w:r>
            <w:r w:rsidRPr="00F63F7F">
              <w:rPr>
                <w:sz w:val="24"/>
                <w:szCs w:val="24"/>
              </w:rPr>
              <w:t xml:space="preserve">от 31.10.2021 </w:t>
            </w:r>
            <w:r>
              <w:rPr>
                <w:sz w:val="24"/>
                <w:szCs w:val="24"/>
              </w:rPr>
              <w:t xml:space="preserve"> №</w:t>
            </w:r>
            <w:r w:rsidRPr="00F63F7F">
              <w:rPr>
                <w:sz w:val="24"/>
                <w:szCs w:val="24"/>
              </w:rPr>
              <w:t xml:space="preserve"> 476-п </w:t>
            </w:r>
            <w:r w:rsidRPr="00703EAB">
              <w:rPr>
                <w:sz w:val="24"/>
                <w:szCs w:val="24"/>
              </w:rPr>
              <w:t xml:space="preserve">«О государственной программе ХМАО – </w:t>
            </w:r>
            <w:proofErr w:type="spellStart"/>
            <w:r w:rsidRPr="00703EAB">
              <w:rPr>
                <w:sz w:val="24"/>
                <w:szCs w:val="24"/>
              </w:rPr>
              <w:t>Югры</w:t>
            </w:r>
            <w:proofErr w:type="spellEnd"/>
            <w:r w:rsidRPr="00703EAB">
              <w:rPr>
                <w:sz w:val="24"/>
                <w:szCs w:val="24"/>
              </w:rPr>
              <w:t xml:space="preserve"> «Развитие жилищной сферы»</w:t>
            </w:r>
          </w:p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995" w:rsidRPr="00646995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</w:tcBorders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</w:t>
            </w:r>
          </w:p>
        </w:tc>
      </w:tr>
      <w:tr w:rsidR="00646995" w:rsidRPr="00703EAB" w:rsidTr="003F73BD">
        <w:trPr>
          <w:trHeight w:val="1482"/>
        </w:trPr>
        <w:tc>
          <w:tcPr>
            <w:tcW w:w="2330" w:type="dxa"/>
            <w:vMerge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Количество квадратных метров расселенного аварийного жилищного фонда, тыс. кв. м.</w:t>
            </w:r>
          </w:p>
        </w:tc>
        <w:tc>
          <w:tcPr>
            <w:tcW w:w="1985" w:type="dxa"/>
            <w:vMerge/>
          </w:tcPr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6995" w:rsidRPr="00646995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  <w:tc>
          <w:tcPr>
            <w:tcW w:w="708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0,56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0,66</w:t>
            </w:r>
          </w:p>
        </w:tc>
        <w:tc>
          <w:tcPr>
            <w:tcW w:w="1843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2,37</w:t>
            </w:r>
          </w:p>
        </w:tc>
        <w:tc>
          <w:tcPr>
            <w:tcW w:w="1843" w:type="dxa"/>
            <w:gridSpan w:val="2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</w:t>
            </w:r>
          </w:p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6995" w:rsidRPr="00703EAB" w:rsidTr="003F73BD">
        <w:tc>
          <w:tcPr>
            <w:tcW w:w="2330" w:type="dxa"/>
            <w:vMerge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Количество граждан, расселенных из аварийного жилищного фонда, чел.</w:t>
            </w:r>
          </w:p>
        </w:tc>
        <w:tc>
          <w:tcPr>
            <w:tcW w:w="1985" w:type="dxa"/>
            <w:vMerge/>
          </w:tcPr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46995" w:rsidRPr="00646995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</w:t>
            </w:r>
          </w:p>
        </w:tc>
      </w:tr>
      <w:tr w:rsidR="00646995" w:rsidRPr="00703EAB" w:rsidTr="003F73BD">
        <w:tc>
          <w:tcPr>
            <w:tcW w:w="2330" w:type="dxa"/>
            <w:vMerge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Общая площадь жилых помещений, приходящихся в среднем на 1 жителя,</w:t>
            </w:r>
          </w:p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кв. м</w:t>
            </w:r>
          </w:p>
        </w:tc>
        <w:tc>
          <w:tcPr>
            <w:tcW w:w="1985" w:type="dxa"/>
          </w:tcPr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Указ Президента Российской Федерации </w:t>
            </w:r>
            <w:r w:rsidRPr="00703EAB">
              <w:rPr>
                <w:sz w:val="24"/>
                <w:szCs w:val="24"/>
              </w:rPr>
              <w:br/>
              <w:t xml:space="preserve">от 28.04.2008 </w:t>
            </w:r>
            <w:r w:rsidRPr="00703EAB">
              <w:rPr>
                <w:sz w:val="24"/>
                <w:szCs w:val="24"/>
              </w:rPr>
              <w:br/>
              <w:t>№ 607</w:t>
            </w:r>
          </w:p>
        </w:tc>
        <w:tc>
          <w:tcPr>
            <w:tcW w:w="1134" w:type="dxa"/>
          </w:tcPr>
          <w:p w:rsidR="00646995" w:rsidRPr="00646995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23,1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23,9</w:t>
            </w:r>
          </w:p>
        </w:tc>
        <w:tc>
          <w:tcPr>
            <w:tcW w:w="708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24,7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25,3</w:t>
            </w:r>
          </w:p>
        </w:tc>
        <w:tc>
          <w:tcPr>
            <w:tcW w:w="1843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25,3</w:t>
            </w:r>
          </w:p>
        </w:tc>
        <w:tc>
          <w:tcPr>
            <w:tcW w:w="1843" w:type="dxa"/>
            <w:gridSpan w:val="2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</w:t>
            </w:r>
          </w:p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46995" w:rsidRPr="00703EAB" w:rsidTr="003F73BD">
        <w:trPr>
          <w:trHeight w:val="2863"/>
        </w:trPr>
        <w:tc>
          <w:tcPr>
            <w:tcW w:w="2330" w:type="dxa"/>
          </w:tcPr>
          <w:p w:rsidR="00646995" w:rsidRPr="00703EAB" w:rsidRDefault="00646995" w:rsidP="003F73B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46995" w:rsidRPr="00703EAB" w:rsidRDefault="00646995" w:rsidP="003F73BD">
            <w:pPr>
              <w:rPr>
                <w:rFonts w:eastAsia="Courier New"/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</w:t>
            </w:r>
          </w:p>
          <w:p w:rsidR="00646995" w:rsidRPr="00703EAB" w:rsidRDefault="00646995" w:rsidP="003F73BD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>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1985" w:type="dxa"/>
          </w:tcPr>
          <w:p w:rsidR="00646995" w:rsidRPr="00703EAB" w:rsidRDefault="00646995" w:rsidP="003F73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Указ Президента Российской Федерации </w:t>
            </w:r>
            <w:r w:rsidRPr="00703EAB">
              <w:rPr>
                <w:sz w:val="24"/>
                <w:szCs w:val="24"/>
              </w:rPr>
              <w:br/>
              <w:t xml:space="preserve">от 28.04.2008 </w:t>
            </w:r>
            <w:r w:rsidRPr="00703EAB">
              <w:rPr>
                <w:sz w:val="24"/>
                <w:szCs w:val="24"/>
              </w:rPr>
              <w:br/>
              <w:t>№ 607;</w:t>
            </w:r>
          </w:p>
          <w:p w:rsidR="00646995" w:rsidRPr="00703EAB" w:rsidRDefault="00646995" w:rsidP="003F73B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ourier New"/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>Постановление Правительства</w:t>
            </w:r>
            <w:r w:rsidRPr="00703EAB">
              <w:rPr>
                <w:rFonts w:eastAsia="Courier New"/>
                <w:sz w:val="24"/>
                <w:szCs w:val="24"/>
              </w:rPr>
              <w:br/>
              <w:t>Российской Федерации</w:t>
            </w:r>
            <w:r w:rsidRPr="00703EAB">
              <w:rPr>
                <w:rFonts w:eastAsia="Courier New"/>
                <w:sz w:val="24"/>
                <w:szCs w:val="24"/>
              </w:rPr>
              <w:br/>
              <w:t xml:space="preserve">от 17.12.2012 </w:t>
            </w:r>
            <w:r w:rsidRPr="00703EAB">
              <w:rPr>
                <w:rFonts w:eastAsia="Courier New"/>
                <w:sz w:val="24"/>
                <w:szCs w:val="24"/>
              </w:rPr>
              <w:br/>
              <w:t>№ 1317</w:t>
            </w:r>
          </w:p>
        </w:tc>
        <w:tc>
          <w:tcPr>
            <w:tcW w:w="1134" w:type="dxa"/>
          </w:tcPr>
          <w:p w:rsidR="00646995" w:rsidRPr="00646995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708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646995" w:rsidRPr="00E06AF6" w:rsidRDefault="00646995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7,5</w:t>
            </w:r>
          </w:p>
        </w:tc>
        <w:tc>
          <w:tcPr>
            <w:tcW w:w="1843" w:type="dxa"/>
            <w:gridSpan w:val="2"/>
          </w:tcPr>
          <w:p w:rsidR="00646995" w:rsidRPr="00703EAB" w:rsidRDefault="00646995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703EAB">
              <w:rPr>
                <w:sz w:val="24"/>
                <w:szCs w:val="24"/>
              </w:rPr>
              <w:t>депимущества</w:t>
            </w:r>
            <w:proofErr w:type="spellEnd"/>
            <w:r w:rsidRPr="00703EAB">
              <w:rPr>
                <w:sz w:val="24"/>
                <w:szCs w:val="24"/>
              </w:rPr>
              <w:t xml:space="preserve"> района</w:t>
            </w:r>
          </w:p>
        </w:tc>
      </w:tr>
      <w:tr w:rsidR="003F73BD" w:rsidRPr="00490507" w:rsidTr="003F73BD">
        <w:trPr>
          <w:trHeight w:val="134"/>
        </w:trPr>
        <w:tc>
          <w:tcPr>
            <w:tcW w:w="2330" w:type="dxa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835" w:type="dxa"/>
            <w:gridSpan w:val="2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1" w:type="dxa"/>
            <w:gridSpan w:val="8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3F73BD" w:rsidRPr="00490507" w:rsidTr="003F73BD">
        <w:trPr>
          <w:trHeight w:val="197"/>
        </w:trPr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2022 год</w:t>
            </w:r>
          </w:p>
        </w:tc>
        <w:tc>
          <w:tcPr>
            <w:tcW w:w="2552" w:type="dxa"/>
            <w:gridSpan w:val="2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2024 год</w:t>
            </w:r>
          </w:p>
        </w:tc>
      </w:tr>
      <w:tr w:rsidR="00461DCE" w:rsidRPr="00490507" w:rsidTr="00DF34D7">
        <w:trPr>
          <w:trHeight w:val="246"/>
        </w:trPr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301 694,7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175 596,6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58 451,0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67 647,1</w:t>
            </w:r>
          </w:p>
        </w:tc>
      </w:tr>
      <w:tr w:rsidR="00461DCE" w:rsidRPr="00490507" w:rsidTr="00DF34D7">
        <w:trPr>
          <w:trHeight w:val="20"/>
        </w:trPr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7 174,1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2 386,7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2 394,9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2 392,5</w:t>
            </w:r>
          </w:p>
        </w:tc>
      </w:tr>
      <w:tr w:rsidR="00461DCE" w:rsidRPr="00490507" w:rsidTr="00DF34D7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252 345,5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144 298,7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49 930,0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58 116,8</w:t>
            </w:r>
          </w:p>
        </w:tc>
      </w:tr>
      <w:tr w:rsidR="00461DCE" w:rsidRPr="00490507" w:rsidTr="00DF34D7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42 175,1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28 911,2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6 126,1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7 137,8</w:t>
            </w:r>
          </w:p>
        </w:tc>
      </w:tr>
      <w:tr w:rsidR="00490507" w:rsidRPr="00490507" w:rsidTr="003F73BD">
        <w:tc>
          <w:tcPr>
            <w:tcW w:w="2330" w:type="dxa"/>
            <w:vMerge/>
          </w:tcPr>
          <w:p w:rsidR="00490507" w:rsidRPr="00490507" w:rsidRDefault="00490507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0507" w:rsidRPr="00490507" w:rsidRDefault="00490507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90507" w:rsidRPr="00461DCE" w:rsidRDefault="00490507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90507" w:rsidRPr="00461DCE" w:rsidRDefault="00490507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90507" w:rsidRPr="00461DCE" w:rsidRDefault="00490507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90507" w:rsidRPr="00461DCE" w:rsidRDefault="00490507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F674D0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</w:tr>
      <w:tr w:rsidR="00461DCE" w:rsidRPr="00490507" w:rsidTr="00F674D0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4"/>
                <w:szCs w:val="24"/>
              </w:rPr>
              <w:t>софинансирование</w:t>
            </w:r>
            <w:proofErr w:type="spellEnd"/>
            <w:r w:rsidRPr="00490507">
              <w:rPr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985" w:type="dxa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31 055,4</w:t>
            </w:r>
          </w:p>
        </w:tc>
        <w:tc>
          <w:tcPr>
            <w:tcW w:w="2551" w:type="dxa"/>
            <w:gridSpan w:val="3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17 791,5</w:t>
            </w:r>
          </w:p>
        </w:tc>
        <w:tc>
          <w:tcPr>
            <w:tcW w:w="2552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6 126,1</w:t>
            </w:r>
          </w:p>
        </w:tc>
        <w:tc>
          <w:tcPr>
            <w:tcW w:w="1843" w:type="dxa"/>
            <w:gridSpan w:val="2"/>
            <w:vAlign w:val="center"/>
          </w:tcPr>
          <w:p w:rsidR="00461DCE" w:rsidRPr="00461DCE" w:rsidRDefault="00461DCE">
            <w:pPr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7 137,8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</w:t>
            </w: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985" w:type="dxa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rPr>
          <w:trHeight w:val="406"/>
        </w:trPr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0507">
              <w:rPr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бюджет сельских </w:t>
            </w:r>
            <w:r w:rsidRPr="00490507">
              <w:rPr>
                <w:sz w:val="24"/>
                <w:szCs w:val="24"/>
              </w:rPr>
              <w:lastRenderedPageBreak/>
              <w:t>поселений района</w:t>
            </w:r>
          </w:p>
        </w:tc>
        <w:tc>
          <w:tcPr>
            <w:tcW w:w="1985" w:type="dxa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551" w:type="dxa"/>
            <w:gridSpan w:val="3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gridSpan w:val="2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</w:tcPr>
          <w:p w:rsidR="003F73BD" w:rsidRPr="00461DCE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lastRenderedPageBreak/>
              <w:t>Параметры финансового обеспечения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региональных проектов, проектов Ханты-Мансийского автономного округа – </w:t>
            </w:r>
            <w:proofErr w:type="spellStart"/>
            <w:r w:rsidRPr="00490507">
              <w:rPr>
                <w:sz w:val="24"/>
                <w:szCs w:val="24"/>
              </w:rPr>
              <w:t>Югры</w:t>
            </w:r>
            <w:proofErr w:type="spellEnd"/>
            <w:r w:rsidRPr="00490507">
              <w:rPr>
                <w:sz w:val="24"/>
                <w:szCs w:val="24"/>
              </w:rPr>
              <w:t>, проектов Ханты-Мансийского района</w:t>
            </w:r>
          </w:p>
        </w:tc>
        <w:tc>
          <w:tcPr>
            <w:tcW w:w="2835" w:type="dxa"/>
            <w:gridSpan w:val="2"/>
            <w:vMerge w:val="restart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8" w:type="dxa"/>
            <w:gridSpan w:val="6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Расходы по годам (тыс. рублей)</w:t>
            </w:r>
          </w:p>
        </w:tc>
        <w:tc>
          <w:tcPr>
            <w:tcW w:w="1843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2022 год</w:t>
            </w:r>
          </w:p>
        </w:tc>
        <w:tc>
          <w:tcPr>
            <w:tcW w:w="2552" w:type="dxa"/>
            <w:gridSpan w:val="2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2024 год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10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Портфель проектов «Жилье и городская среда»</w:t>
            </w:r>
          </w:p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(срок реализации 01.01.2019 – 31.12.2025)</w:t>
            </w:r>
          </w:p>
        </w:tc>
      </w:tr>
      <w:tr w:rsidR="00461DCE" w:rsidRPr="00490507" w:rsidTr="00461DCE">
        <w:trPr>
          <w:trHeight w:val="24"/>
        </w:trPr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val="20"/>
        </w:trPr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val="305"/>
        </w:trPr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4"/>
                <w:szCs w:val="24"/>
              </w:rPr>
              <w:t>софинансирование</w:t>
            </w:r>
            <w:proofErr w:type="spellEnd"/>
            <w:r w:rsidRPr="00490507">
              <w:rPr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985" w:type="dxa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</w:t>
            </w: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985" w:type="dxa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0507">
              <w:rPr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985" w:type="dxa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11766" w:type="dxa"/>
            <w:gridSpan w:val="10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фонда» (срок реализации 01.01.2019 – 31.12.2024)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3F73BD">
        <w:tc>
          <w:tcPr>
            <w:tcW w:w="2330" w:type="dxa"/>
            <w:vMerge/>
          </w:tcPr>
          <w:p w:rsidR="00461DCE" w:rsidRPr="00490507" w:rsidRDefault="00461DCE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1DCE" w:rsidRPr="00490507" w:rsidRDefault="00461DCE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4"/>
                <w:szCs w:val="24"/>
              </w:rPr>
              <w:t>софинансирование</w:t>
            </w:r>
            <w:proofErr w:type="spellEnd"/>
            <w:r w:rsidRPr="00490507">
              <w:rPr>
                <w:sz w:val="24"/>
                <w:szCs w:val="24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985" w:type="dxa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gridSpan w:val="3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461DCE" w:rsidRPr="00490507" w:rsidRDefault="00461DCE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 xml:space="preserve">средства предприятий </w:t>
            </w:r>
            <w:proofErr w:type="gram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-</w:t>
            </w:r>
            <w:proofErr w:type="spellStart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н</w:t>
            </w:r>
            <w:proofErr w:type="gramEnd"/>
            <w:r w:rsidRPr="00490507">
              <w:rPr>
                <w:rStyle w:val="211pt"/>
                <w:rFonts w:eastAsia="Calibri"/>
                <w:color w:val="auto"/>
                <w:sz w:val="24"/>
                <w:szCs w:val="24"/>
              </w:rPr>
              <w:t>едропользователей</w:t>
            </w:r>
            <w:proofErr w:type="spellEnd"/>
          </w:p>
        </w:tc>
        <w:tc>
          <w:tcPr>
            <w:tcW w:w="1985" w:type="dxa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3F73BD" w:rsidRPr="00646995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3F73BD">
        <w:trPr>
          <w:trHeight w:val="886"/>
        </w:trPr>
        <w:tc>
          <w:tcPr>
            <w:tcW w:w="2330" w:type="dxa"/>
            <w:vMerge/>
          </w:tcPr>
          <w:p w:rsidR="003F73BD" w:rsidRPr="00490507" w:rsidRDefault="003F73BD" w:rsidP="003F73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90507">
              <w:rPr>
                <w:sz w:val="24"/>
                <w:szCs w:val="24"/>
              </w:rPr>
              <w:t>справочно</w:t>
            </w:r>
            <w:proofErr w:type="spellEnd"/>
            <w:r w:rsidRPr="00490507">
              <w:rPr>
                <w:sz w:val="24"/>
                <w:szCs w:val="24"/>
              </w:rPr>
              <w:t>:</w:t>
            </w:r>
          </w:p>
          <w:p w:rsidR="003F73BD" w:rsidRPr="00490507" w:rsidRDefault="003F73BD" w:rsidP="003F73BD">
            <w:pPr>
              <w:pStyle w:val="ConsPlusNormal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985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2626" w:type="dxa"/>
            <w:gridSpan w:val="3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769" w:type="dxa"/>
          </w:tcPr>
          <w:p w:rsidR="003F73BD" w:rsidRPr="00490507" w:rsidRDefault="003F73BD" w:rsidP="003F73BD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</w:tbl>
    <w:p w:rsidR="003F73BD" w:rsidRPr="00490507" w:rsidRDefault="003F73BD" w:rsidP="003F73BD">
      <w:pPr>
        <w:tabs>
          <w:tab w:val="left" w:pos="3681"/>
        </w:tabs>
        <w:rPr>
          <w:rStyle w:val="2Exact"/>
          <w:rFonts w:eastAsia="Calibri"/>
          <w:sz w:val="20"/>
          <w:szCs w:val="20"/>
        </w:rPr>
      </w:pPr>
      <w:r w:rsidRPr="00490507">
        <w:tab/>
      </w:r>
    </w:p>
    <w:p w:rsidR="003F73BD" w:rsidRPr="00490507" w:rsidRDefault="003F73BD" w:rsidP="003F73BD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490507">
        <w:rPr>
          <w:rStyle w:val="2Exact"/>
          <w:rFonts w:eastAsiaTheme="minorHAnsi"/>
        </w:rPr>
        <w:t>Приложение 1</w:t>
      </w:r>
    </w:p>
    <w:p w:rsidR="003F73BD" w:rsidRPr="00490507" w:rsidRDefault="003F73BD" w:rsidP="003F73BD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:rsidR="003F73BD" w:rsidRPr="00490507" w:rsidRDefault="003F73BD" w:rsidP="003F73BD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490507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3F73BD" w:rsidRPr="00490507" w:rsidRDefault="003F73BD" w:rsidP="003F73BD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2820"/>
        <w:gridCol w:w="1857"/>
        <w:gridCol w:w="2835"/>
        <w:gridCol w:w="1418"/>
        <w:gridCol w:w="1276"/>
        <w:gridCol w:w="1134"/>
        <w:gridCol w:w="992"/>
      </w:tblGrid>
      <w:tr w:rsidR="003F73BD" w:rsidRPr="00490507" w:rsidTr="003F73BD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Ответственный исполнитель/</w:t>
            </w:r>
          </w:p>
          <w:p w:rsidR="003F73BD" w:rsidRPr="00490507" w:rsidRDefault="003F73BD" w:rsidP="003F73BD">
            <w:pPr>
              <w:jc w:val="center"/>
            </w:pPr>
            <w:r w:rsidRPr="00490507">
              <w:t>соисполнитель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:rsidR="003F73BD" w:rsidRPr="00490507" w:rsidRDefault="003F73BD" w:rsidP="003F73BD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Финансовые затраты на реализацию</w:t>
            </w:r>
          </w:p>
          <w:p w:rsidR="003F73BD" w:rsidRPr="00490507" w:rsidRDefault="003F73BD" w:rsidP="003F73BD">
            <w:pPr>
              <w:jc w:val="center"/>
            </w:pPr>
            <w:r w:rsidRPr="00490507">
              <w:t>(тыс. рублей)</w:t>
            </w:r>
          </w:p>
        </w:tc>
      </w:tr>
      <w:tr w:rsidR="003F73BD" w:rsidRPr="00490507" w:rsidTr="003F73BD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2024 год</w:t>
            </w:r>
          </w:p>
        </w:tc>
      </w:tr>
      <w:tr w:rsidR="003F73BD" w:rsidRPr="00490507" w:rsidTr="003F73BD">
        <w:trPr>
          <w:trHeight w:hRule="exact" w:val="274"/>
        </w:trPr>
        <w:tc>
          <w:tcPr>
            <w:tcW w:w="1570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1</w:t>
            </w:r>
          </w:p>
        </w:tc>
        <w:tc>
          <w:tcPr>
            <w:tcW w:w="2820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3</w:t>
            </w: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5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6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7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8</w:t>
            </w:r>
          </w:p>
        </w:tc>
      </w:tr>
      <w:tr w:rsidR="003F73BD" w:rsidRPr="00490507" w:rsidTr="003F73BD">
        <w:trPr>
          <w:trHeight w:hRule="exact" w:val="274"/>
        </w:trPr>
        <w:tc>
          <w:tcPr>
            <w:tcW w:w="13902" w:type="dxa"/>
            <w:gridSpan w:val="8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Подпрограмма 1: «Стимулирование жилищного строительства»</w:t>
            </w:r>
          </w:p>
        </w:tc>
      </w:tr>
      <w:tr w:rsidR="00461DCE" w:rsidRPr="00490507" w:rsidTr="00535D96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490507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107 123,2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535D96">
        <w:trPr>
          <w:trHeight w:hRule="exact" w:val="431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D31EC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535D96">
        <w:trPr>
          <w:trHeight w:hRule="exact" w:val="335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95 339,7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535D96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535D96">
        <w:trPr>
          <w:trHeight w:hRule="exact" w:val="435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535D96">
        <w:trPr>
          <w:trHeight w:hRule="exact" w:val="427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auto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0408A7">
        <w:trPr>
          <w:trHeight w:hRule="exact" w:val="936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D31EC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1DCE" w:rsidRPr="00646995" w:rsidRDefault="00461DCE" w:rsidP="00B5134C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11 783,5</w:t>
            </w:r>
          </w:p>
          <w:p w:rsidR="00461DCE" w:rsidRPr="00646995" w:rsidRDefault="00461DCE" w:rsidP="00B5134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534AC2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jc w:val="center"/>
            </w:pPr>
            <w:r w:rsidRPr="00490507"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185 300,3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65 367,3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55 367,2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64 565,8</w:t>
            </w:r>
          </w:p>
        </w:tc>
      </w:tr>
      <w:tr w:rsidR="00461DCE" w:rsidRPr="00490507" w:rsidTr="00534AC2">
        <w:trPr>
          <w:trHeight w:hRule="exact" w:val="431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155 020,8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48 280,4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49276,8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57463,6</w:t>
            </w:r>
          </w:p>
        </w:tc>
      </w:tr>
      <w:tr w:rsidR="00461DCE" w:rsidRPr="00490507" w:rsidTr="00534AC2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30 279,5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61DCE" w:rsidRPr="00646995" w:rsidRDefault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17 086,9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6090,4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7102,2</w:t>
            </w:r>
          </w:p>
        </w:tc>
      </w:tr>
      <w:tr w:rsidR="003F73BD" w:rsidRPr="00490507" w:rsidTr="000408A7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3F73BD" w:rsidRPr="00646995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E4B09" w:rsidRPr="00490507" w:rsidTr="000408A7">
        <w:trPr>
          <w:trHeight w:hRule="exact" w:val="262"/>
        </w:trPr>
        <w:tc>
          <w:tcPr>
            <w:tcW w:w="1570" w:type="dxa"/>
            <w:vMerge/>
            <w:shd w:val="clear" w:color="auto" w:fill="FFFFFF"/>
          </w:tcPr>
          <w:p w:rsidR="00EE4B09" w:rsidRPr="00490507" w:rsidRDefault="00EE4B09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E4B09" w:rsidRPr="00490507" w:rsidRDefault="00EE4B0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EE4B09" w:rsidRPr="00646995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E4B09" w:rsidRPr="00646995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994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jc w:val="center"/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19 159,8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2"/>
              </w:rPr>
            </w:pPr>
            <w:r w:rsidRPr="00646995">
              <w:rPr>
                <w:sz w:val="24"/>
                <w:szCs w:val="22"/>
              </w:rPr>
              <w:t>5 967,2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6090,4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7102,2</w:t>
            </w:r>
          </w:p>
        </w:tc>
      </w:tr>
      <w:tr w:rsidR="00461DCE" w:rsidRPr="00490507" w:rsidTr="00461DCE">
        <w:trPr>
          <w:trHeight w:hRule="exact" w:val="286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jc w:val="center"/>
              <w:rPr>
                <w:highlight w:val="red"/>
              </w:rPr>
            </w:pPr>
          </w:p>
          <w:p w:rsidR="00461DCE" w:rsidRPr="00490507" w:rsidRDefault="00461DCE" w:rsidP="003F73BD">
            <w:pPr>
              <w:jc w:val="center"/>
              <w:rPr>
                <w:highlight w:val="red"/>
              </w:rPr>
            </w:pPr>
          </w:p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292 423,5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172 490,5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55 367,2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64 565,8</w:t>
            </w:r>
          </w:p>
        </w:tc>
      </w:tr>
      <w:tr w:rsidR="00EF2645" w:rsidRPr="00490507" w:rsidTr="00461DC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EF2645" w:rsidRPr="00490507" w:rsidRDefault="00EF2645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EF2645" w:rsidRPr="00490507" w:rsidRDefault="00EF2645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EF2645" w:rsidRPr="00490507" w:rsidRDefault="00EF2645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F2645" w:rsidRPr="00490507" w:rsidRDefault="00EF2645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EF2645" w:rsidRPr="00646995" w:rsidRDefault="00F10195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F2645" w:rsidRPr="00646995" w:rsidRDefault="00F10195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F2645" w:rsidRPr="00490507" w:rsidRDefault="00F10195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F2645" w:rsidRPr="00490507" w:rsidRDefault="00F10195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250 360,5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143 620,1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49276,8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57463,6</w:t>
            </w:r>
          </w:p>
        </w:tc>
      </w:tr>
      <w:tr w:rsidR="00461DCE" w:rsidRPr="00490507" w:rsidTr="00461DC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42 063,0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28 870,4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6090,4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7102,2</w:t>
            </w:r>
          </w:p>
        </w:tc>
      </w:tr>
      <w:tr w:rsidR="00F10195" w:rsidRPr="00490507" w:rsidTr="00461DC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F10195" w:rsidRPr="00490507" w:rsidRDefault="00F10195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F10195" w:rsidRPr="00490507" w:rsidRDefault="00F10195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F10195" w:rsidRPr="00490507" w:rsidRDefault="00F10195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F10195" w:rsidRPr="00490507" w:rsidRDefault="00F10195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F10195" w:rsidRPr="00646995" w:rsidRDefault="00F10195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10195" w:rsidRPr="00646995" w:rsidRDefault="00F10195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F10195" w:rsidRPr="00490507" w:rsidRDefault="00F10195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F10195" w:rsidRPr="00490507" w:rsidRDefault="00F10195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E4B09" w:rsidRPr="00490507" w:rsidTr="00461DCE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:rsidR="00EE4B09" w:rsidRPr="00490507" w:rsidRDefault="00EE4B09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EE4B09" w:rsidRPr="00490507" w:rsidRDefault="00EE4B0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EE4B09" w:rsidRPr="00646995" w:rsidRDefault="00EE4B09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E4B09" w:rsidRPr="00646995" w:rsidRDefault="00EE4B09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110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>
            <w:pPr>
              <w:rPr>
                <w:highlight w:val="red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30 943,3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17 750,7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6090,4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7102,2</w:t>
            </w:r>
          </w:p>
        </w:tc>
      </w:tr>
      <w:tr w:rsidR="003F73BD" w:rsidRPr="00490507" w:rsidTr="003F73BD">
        <w:trPr>
          <w:trHeight w:hRule="exact" w:val="286"/>
        </w:trPr>
        <w:tc>
          <w:tcPr>
            <w:tcW w:w="13902" w:type="dxa"/>
            <w:gridSpan w:val="8"/>
            <w:shd w:val="clear" w:color="auto" w:fill="FFFFFF"/>
          </w:tcPr>
          <w:p w:rsidR="003F73BD" w:rsidRPr="00490507" w:rsidRDefault="003F73BD" w:rsidP="003F73BD">
            <w:pPr>
              <w:ind w:left="57" w:right="57"/>
              <w:jc w:val="center"/>
            </w:pPr>
            <w:r w:rsidRPr="00490507">
              <w:t>Подпрограмма 2 «Улучшение жилищных условий отдельных категорий граждан»</w:t>
            </w:r>
          </w:p>
        </w:tc>
      </w:tr>
      <w:tr w:rsidR="000408A7" w:rsidRPr="00490507" w:rsidTr="000408A7">
        <w:trPr>
          <w:trHeight w:hRule="exact" w:val="2839"/>
        </w:trPr>
        <w:tc>
          <w:tcPr>
            <w:tcW w:w="1570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jc w:val="center"/>
            </w:pPr>
            <w:r w:rsidRPr="00490507">
              <w:lastRenderedPageBreak/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proofErr w:type="gramStart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софинансирования</w:t>
            </w:r>
            <w:proofErr w:type="spellEnd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из федерального</w:t>
            </w:r>
            <w:proofErr w:type="gramEnd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, окружного и местного бюджетов» (показатели 1,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2 147,5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721,2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714,4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711,9</w:t>
            </w:r>
          </w:p>
        </w:tc>
      </w:tr>
      <w:tr w:rsidR="000408A7" w:rsidRPr="00490507" w:rsidTr="000408A7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125,3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34,3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46,7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44,3</w:t>
            </w:r>
          </w:p>
        </w:tc>
      </w:tr>
      <w:tr w:rsidR="000408A7" w:rsidRPr="00490507" w:rsidTr="000408A7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1 914,8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650,8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632,0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632,0</w:t>
            </w:r>
          </w:p>
        </w:tc>
      </w:tr>
      <w:tr w:rsidR="000408A7" w:rsidRPr="00490507" w:rsidTr="000408A7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107,4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35,6</w:t>
            </w:r>
          </w:p>
        </w:tc>
      </w:tr>
      <w:tr w:rsidR="003F73BD" w:rsidRPr="00490507" w:rsidTr="000408A7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E4B09" w:rsidRPr="00490507" w:rsidTr="000408A7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:rsidR="00EE4B09" w:rsidRPr="00490507" w:rsidRDefault="00EE4B09" w:rsidP="003F73BD"/>
        </w:tc>
        <w:tc>
          <w:tcPr>
            <w:tcW w:w="2820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E4B09" w:rsidRPr="00490507" w:rsidRDefault="00EE4B09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1038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pStyle w:val="ConsPlusNormal"/>
              <w:ind w:left="57" w:right="57"/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107,4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36,1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35,6</w:t>
            </w:r>
          </w:p>
        </w:tc>
      </w:tr>
      <w:tr w:rsidR="003F73BD" w:rsidRPr="00490507" w:rsidTr="000408A7">
        <w:trPr>
          <w:trHeight w:hRule="exact" w:val="1847"/>
        </w:trPr>
        <w:tc>
          <w:tcPr>
            <w:tcW w:w="157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  <w:r w:rsidRPr="00490507">
              <w:t xml:space="preserve">Основное мероприятие: Реализация полномочий, указанных в п. 3.1, 3.2 статьи 2 Закона Ханты-Мансийского автономного округа – </w:t>
            </w:r>
            <w:proofErr w:type="spellStart"/>
            <w:r w:rsidRPr="00490507">
              <w:t>Югры</w:t>
            </w:r>
            <w:proofErr w:type="spellEnd"/>
            <w:r w:rsidRPr="00490507">
              <w:t xml:space="preserve"> от 31 марта 2009 года № 36-оз </w:t>
            </w:r>
            <w:r w:rsidRPr="00490507">
              <w:br/>
              <w:t xml:space="preserve">«О наделении органов местного самоуправления муниципальных образований Ханты-Мансийского автономного округа – </w:t>
            </w:r>
            <w:proofErr w:type="spellStart"/>
            <w:r w:rsidRPr="00490507">
              <w:t>Югры</w:t>
            </w:r>
            <w:proofErr w:type="spellEnd"/>
            <w:r w:rsidRPr="00490507">
              <w:t xml:space="preserve"> отдельными </w:t>
            </w:r>
            <w:r w:rsidR="00F10195" w:rsidRPr="00490507">
              <w:lastRenderedPageBreak/>
              <w:t>г</w:t>
            </w:r>
            <w:r w:rsidRPr="00490507">
              <w:t>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3F73BD" w:rsidRPr="00490507" w:rsidRDefault="003F73BD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  <w:proofErr w:type="spellStart"/>
            <w:r w:rsidRPr="00490507">
              <w:lastRenderedPageBreak/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</w:tr>
      <w:tr w:rsidR="003F73BD" w:rsidRPr="00490507" w:rsidTr="000408A7">
        <w:trPr>
          <w:trHeight w:hRule="exact" w:val="287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21,2</w:t>
            </w:r>
          </w:p>
        </w:tc>
      </w:tr>
      <w:tr w:rsidR="003F73BD" w:rsidRPr="00490507" w:rsidTr="000408A7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F73BD" w:rsidRPr="00490507" w:rsidTr="000408A7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1656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ConsPlusNormal"/>
              <w:ind w:left="57" w:right="57"/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1266"/>
        </w:trPr>
        <w:tc>
          <w:tcPr>
            <w:tcW w:w="157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jc w:val="center"/>
            </w:pPr>
            <w:r w:rsidRPr="00490507">
              <w:lastRenderedPageBreak/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Основное мероприятие: </w:t>
            </w:r>
            <w:proofErr w:type="gramStart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«О ветеранах» и от 24.11.1995 </w:t>
            </w: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 показатели 1, 5)</w:t>
            </w:r>
            <w:proofErr w:type="gramEnd"/>
          </w:p>
        </w:tc>
        <w:tc>
          <w:tcPr>
            <w:tcW w:w="1857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7 044,6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</w:tr>
      <w:tr w:rsidR="003F73BD" w:rsidRPr="00490507" w:rsidTr="000408A7">
        <w:trPr>
          <w:trHeight w:hRule="exact" w:val="296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7 044,6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2 348,2</w:t>
            </w:r>
          </w:p>
        </w:tc>
      </w:tr>
      <w:tr w:rsidR="003F73BD" w:rsidRPr="00490507" w:rsidTr="000408A7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F73BD" w:rsidRPr="00490507" w:rsidTr="000408A7">
        <w:trPr>
          <w:trHeight w:hRule="exact" w:val="284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0408A7">
        <w:trPr>
          <w:trHeight w:hRule="exact" w:val="972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249"/>
        </w:trPr>
        <w:tc>
          <w:tcPr>
            <w:tcW w:w="1570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jc w:val="center"/>
            </w:pPr>
            <w:r w:rsidRPr="00490507"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показатели 1,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15,5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268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247208" w:rsidRPr="00490507" w:rsidTr="000408A7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:rsidR="00247208" w:rsidRPr="00490507" w:rsidRDefault="00247208" w:rsidP="003F73BD"/>
        </w:tc>
        <w:tc>
          <w:tcPr>
            <w:tcW w:w="2820" w:type="dxa"/>
            <w:vMerge/>
            <w:shd w:val="clear" w:color="auto" w:fill="FFFFFF"/>
          </w:tcPr>
          <w:p w:rsidR="00247208" w:rsidRPr="00490507" w:rsidRDefault="00247208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47208" w:rsidRPr="00490507" w:rsidRDefault="00247208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247208" w:rsidRPr="00490507" w:rsidRDefault="00247208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247208" w:rsidRPr="00490507" w:rsidRDefault="00247208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47208" w:rsidRPr="00490507" w:rsidRDefault="00247208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47208" w:rsidRPr="00490507" w:rsidRDefault="00247208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47208" w:rsidRPr="00490507" w:rsidRDefault="00247208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E4B09" w:rsidRPr="00490507" w:rsidTr="000408A7">
        <w:trPr>
          <w:trHeight w:hRule="exact" w:val="284"/>
        </w:trPr>
        <w:tc>
          <w:tcPr>
            <w:tcW w:w="1570" w:type="dxa"/>
            <w:vMerge/>
            <w:shd w:val="clear" w:color="auto" w:fill="FFFFFF"/>
          </w:tcPr>
          <w:p w:rsidR="00EE4B09" w:rsidRPr="00490507" w:rsidRDefault="00EE4B09" w:rsidP="003F73BD"/>
        </w:tc>
        <w:tc>
          <w:tcPr>
            <w:tcW w:w="2820" w:type="dxa"/>
            <w:vMerge/>
            <w:shd w:val="clear" w:color="auto" w:fill="FFFFFF"/>
          </w:tcPr>
          <w:p w:rsidR="00EE4B09" w:rsidRPr="00490507" w:rsidRDefault="00EE4B0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E4B09" w:rsidRPr="00490507" w:rsidRDefault="00EE4B09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1024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287"/>
        </w:trPr>
        <w:tc>
          <w:tcPr>
            <w:tcW w:w="1570" w:type="dxa"/>
            <w:vMerge w:val="restart"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</w:t>
            </w:r>
          </w:p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по подпрограмме № 2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9 271,2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3 106,1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3 083,8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3 081,3</w:t>
            </w:r>
          </w:p>
        </w:tc>
      </w:tr>
      <w:tr w:rsidR="000408A7" w:rsidRPr="00490507" w:rsidTr="000408A7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7 174,1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2 386,7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2 394,9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2 392,5</w:t>
            </w:r>
          </w:p>
        </w:tc>
      </w:tr>
      <w:tr w:rsidR="000408A7" w:rsidRPr="00490507" w:rsidTr="000408A7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1 985,0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678,6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653,2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653,2</w:t>
            </w:r>
          </w:p>
        </w:tc>
      </w:tr>
      <w:tr w:rsidR="000408A7" w:rsidRPr="00490507" w:rsidTr="000408A7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112,1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35,6</w:t>
            </w:r>
          </w:p>
        </w:tc>
      </w:tr>
      <w:tr w:rsidR="0025624C" w:rsidRPr="00490507" w:rsidTr="000408A7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25624C" w:rsidRPr="00490507" w:rsidRDefault="0025624C" w:rsidP="003F73BD"/>
        </w:tc>
        <w:tc>
          <w:tcPr>
            <w:tcW w:w="2820" w:type="dxa"/>
            <w:vMerge/>
            <w:shd w:val="clear" w:color="auto" w:fill="FFFFFF"/>
          </w:tcPr>
          <w:p w:rsidR="0025624C" w:rsidRPr="00490507" w:rsidRDefault="0025624C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25624C" w:rsidRPr="00490507" w:rsidRDefault="0025624C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25624C" w:rsidRPr="00490507" w:rsidRDefault="0025624C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25624C" w:rsidRPr="00490507" w:rsidRDefault="0025624C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25624C" w:rsidRPr="00490507" w:rsidRDefault="0025624C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5624C" w:rsidRPr="00490507" w:rsidRDefault="0025624C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5624C" w:rsidRPr="00490507" w:rsidRDefault="0025624C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E4B09" w:rsidRPr="00490507" w:rsidTr="000408A7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EE4B09" w:rsidRPr="00490507" w:rsidRDefault="00EE4B09" w:rsidP="003F73BD"/>
        </w:tc>
        <w:tc>
          <w:tcPr>
            <w:tcW w:w="2820" w:type="dxa"/>
            <w:vMerge/>
            <w:shd w:val="clear" w:color="auto" w:fill="FFFFFF"/>
          </w:tcPr>
          <w:p w:rsidR="00EE4B09" w:rsidRPr="00490507" w:rsidRDefault="00EE4B09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EE4B09" w:rsidRPr="00490507" w:rsidRDefault="00EE4B09" w:rsidP="003F73BD">
            <w:pPr>
              <w:ind w:left="57" w:right="57"/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E4B09" w:rsidRPr="00490507" w:rsidRDefault="00EE4B09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0408A7" w:rsidRPr="00490507" w:rsidTr="000408A7">
        <w:trPr>
          <w:trHeight w:hRule="exact" w:val="1064"/>
        </w:trPr>
        <w:tc>
          <w:tcPr>
            <w:tcW w:w="1570" w:type="dxa"/>
            <w:vMerge/>
            <w:shd w:val="clear" w:color="auto" w:fill="FFFFFF"/>
          </w:tcPr>
          <w:p w:rsidR="000408A7" w:rsidRPr="00490507" w:rsidRDefault="000408A7" w:rsidP="003F73BD"/>
        </w:tc>
        <w:tc>
          <w:tcPr>
            <w:tcW w:w="2820" w:type="dxa"/>
            <w:vMerge/>
            <w:shd w:val="clear" w:color="auto" w:fill="FFFFFF"/>
          </w:tcPr>
          <w:p w:rsidR="000408A7" w:rsidRPr="00490507" w:rsidRDefault="000408A7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0408A7" w:rsidRPr="00490507" w:rsidRDefault="000408A7" w:rsidP="003F73BD">
            <w:pPr>
              <w:ind w:left="57" w:right="57"/>
            </w:pPr>
            <w:r w:rsidRPr="00490507">
              <w:t xml:space="preserve">средства бюджета района на </w:t>
            </w:r>
            <w:proofErr w:type="spellStart"/>
            <w:r w:rsidRPr="00490507">
              <w:t>софинансирование</w:t>
            </w:r>
            <w:proofErr w:type="spellEnd"/>
            <w:r w:rsidRPr="00490507"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112,1</w:t>
            </w:r>
          </w:p>
        </w:tc>
        <w:tc>
          <w:tcPr>
            <w:tcW w:w="1276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35,7</w:t>
            </w:r>
          </w:p>
        </w:tc>
        <w:tc>
          <w:tcPr>
            <w:tcW w:w="992" w:type="dxa"/>
            <w:shd w:val="clear" w:color="auto" w:fill="FFFFFF"/>
          </w:tcPr>
          <w:p w:rsidR="000408A7" w:rsidRPr="00490507" w:rsidRDefault="000408A7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35,6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по муниципальной программе: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301 694,7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175 596,6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58 451,0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67 647,1</w:t>
            </w:r>
          </w:p>
        </w:tc>
      </w:tr>
      <w:tr w:rsidR="00461DCE" w:rsidRPr="00490507" w:rsidTr="00461DCE">
        <w:trPr>
          <w:trHeight w:hRule="exact" w:val="246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7 174,1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2 386,7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2 394,9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2 392,5</w:t>
            </w:r>
          </w:p>
        </w:tc>
      </w:tr>
      <w:tr w:rsidR="00461DCE" w:rsidRPr="00490507" w:rsidTr="00461DCE">
        <w:trPr>
          <w:trHeight w:hRule="exact" w:val="366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252 345,5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144 298,7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49 930,0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58 116,8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42 175,1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28 911,2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461DCE" w:rsidRPr="00490507" w:rsidTr="00461DCE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1143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3F73BD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31 055,4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17 791,5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3F73BD" w:rsidRPr="00490507" w:rsidTr="00461DCE">
        <w:trPr>
          <w:trHeight w:hRule="exact" w:val="288"/>
        </w:trPr>
        <w:tc>
          <w:tcPr>
            <w:tcW w:w="1570" w:type="dxa"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F73BD" w:rsidRPr="00490507" w:rsidTr="00461DCE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461DCE">
        <w:trPr>
          <w:trHeight w:hRule="exact" w:val="274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3F73BD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vMerge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Процессная часть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301 694,7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175 596,6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58 451,0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67 647,1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7 174,1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2 386,7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2 394,9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2 392,5</w:t>
            </w:r>
          </w:p>
        </w:tc>
      </w:tr>
      <w:tr w:rsidR="00461DCE" w:rsidRPr="00490507" w:rsidTr="00461DCE">
        <w:trPr>
          <w:trHeight w:hRule="exact" w:val="275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252 345,5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144 298,7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49 930,0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58 116,8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42 175,1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28 911,2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110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31 055,4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17 791,5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3F73BD" w:rsidRPr="00490507" w:rsidTr="00461DCE">
        <w:trPr>
          <w:trHeight w:hRule="exact" w:val="288"/>
        </w:trPr>
        <w:tc>
          <w:tcPr>
            <w:tcW w:w="1570" w:type="dxa"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F73BD" w:rsidRPr="00490507" w:rsidTr="00461DCE">
        <w:trPr>
          <w:trHeight w:hRule="exact" w:val="553"/>
        </w:trPr>
        <w:tc>
          <w:tcPr>
            <w:tcW w:w="1570" w:type="dxa"/>
            <w:shd w:val="clear" w:color="auto" w:fill="FFFFFF"/>
          </w:tcPr>
          <w:p w:rsidR="003F73BD" w:rsidRPr="00490507" w:rsidRDefault="003F73BD" w:rsidP="003F73BD"/>
        </w:tc>
        <w:tc>
          <w:tcPr>
            <w:tcW w:w="2820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857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61D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262"/>
        </w:trPr>
        <w:tc>
          <w:tcPr>
            <w:tcW w:w="1570" w:type="dxa"/>
            <w:vMerge w:val="restart"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 w:val="restart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301 694,7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175 596,6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58 451,0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67 647,1</w:t>
            </w:r>
          </w:p>
        </w:tc>
      </w:tr>
      <w:tr w:rsidR="00461DCE" w:rsidRPr="00490507" w:rsidTr="00461DCE">
        <w:trPr>
          <w:trHeight w:hRule="exact" w:val="294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7 174,1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2 386,7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2 394,9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2 392,5</w:t>
            </w:r>
          </w:p>
        </w:tc>
      </w:tr>
      <w:tr w:rsidR="00461DCE" w:rsidRPr="00490507" w:rsidTr="00461DCE">
        <w:trPr>
          <w:trHeight w:hRule="exact" w:val="31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252 345,5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144 298,7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49 930,0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58 116,8</w:t>
            </w:r>
          </w:p>
        </w:tc>
      </w:tr>
      <w:tr w:rsidR="00461DCE" w:rsidRPr="00490507" w:rsidTr="00461DCE">
        <w:trPr>
          <w:trHeight w:hRule="exact" w:val="264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42 175,1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28 911,2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461DCE" w:rsidRPr="00490507" w:rsidTr="00461DCE">
        <w:trPr>
          <w:trHeight w:hRule="exact" w:val="31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rPr>
          <w:trHeight w:hRule="exact" w:val="310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972"/>
        </w:trPr>
        <w:tc>
          <w:tcPr>
            <w:tcW w:w="1570" w:type="dxa"/>
            <w:vMerge/>
            <w:shd w:val="clear" w:color="auto" w:fill="FFFFFF"/>
          </w:tcPr>
          <w:p w:rsidR="00461DCE" w:rsidRPr="00490507" w:rsidRDefault="00461DCE" w:rsidP="00A3135A"/>
        </w:tc>
        <w:tc>
          <w:tcPr>
            <w:tcW w:w="2820" w:type="dxa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31 055,4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17 791,5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3F73BD" w:rsidRPr="00490507" w:rsidTr="00461DCE">
        <w:trPr>
          <w:trHeight w:hRule="exact" w:val="331"/>
        </w:trPr>
        <w:tc>
          <w:tcPr>
            <w:tcW w:w="4390" w:type="dxa"/>
            <w:gridSpan w:val="2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857" w:type="dxa"/>
            <w:shd w:val="clear" w:color="auto" w:fill="FFFFFF"/>
          </w:tcPr>
          <w:p w:rsidR="003F73BD" w:rsidRPr="00490507" w:rsidRDefault="003F73BD" w:rsidP="003F73BD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F73BD" w:rsidRPr="00461DCE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F73BD" w:rsidRPr="00646995" w:rsidRDefault="003F73BD" w:rsidP="00461D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F73BD" w:rsidRPr="00490507" w:rsidRDefault="003F73BD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rPr>
          <w:trHeight w:hRule="exact" w:val="331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461DCE" w:rsidRPr="00490507" w:rsidRDefault="00461DCE" w:rsidP="00A3135A">
            <w:pPr>
              <w:pStyle w:val="ConsPlusNormal"/>
              <w:ind w:left="57" w:right="57"/>
            </w:pPr>
            <w:r w:rsidRPr="00490507">
              <w:t xml:space="preserve">Ответственный исполнитель: </w:t>
            </w:r>
            <w:proofErr w:type="spellStart"/>
            <w:r w:rsidRPr="00490507">
              <w:t>Депимущества</w:t>
            </w:r>
            <w:proofErr w:type="spellEnd"/>
            <w:r w:rsidRPr="00490507">
              <w:t xml:space="preserve"> района</w:t>
            </w:r>
          </w:p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301 694,7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175 596,6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58 451,0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67 647,1</w:t>
            </w:r>
          </w:p>
        </w:tc>
      </w:tr>
      <w:tr w:rsidR="00461DCE" w:rsidRPr="00490507" w:rsidTr="00461DCE">
        <w:trPr>
          <w:trHeight w:hRule="exact" w:val="331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7 174,1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2 386,7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2 394,9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2 392,5</w:t>
            </w:r>
          </w:p>
        </w:tc>
      </w:tr>
      <w:tr w:rsidR="00461DCE" w:rsidRPr="00490507" w:rsidTr="00461DCE">
        <w:trPr>
          <w:trHeight w:hRule="exact" w:val="276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252 345,5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144 298,7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49 930,0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58 116,8</w:t>
            </w:r>
          </w:p>
        </w:tc>
      </w:tr>
      <w:tr w:rsidR="00461DCE" w:rsidRPr="00490507" w:rsidTr="00461DCE">
        <w:trPr>
          <w:trHeight w:hRule="exact" w:val="284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42 175,1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28 911,2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  <w:tr w:rsidR="00461DCE" w:rsidRPr="00490507" w:rsidTr="00461DCE">
        <w:trPr>
          <w:trHeight w:hRule="exact" w:val="289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61DCE" w:rsidRPr="00490507" w:rsidTr="00461DCE">
        <w:trPr>
          <w:trHeight w:hRule="exact" w:val="289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0,0</w:t>
            </w:r>
          </w:p>
        </w:tc>
      </w:tr>
      <w:tr w:rsidR="00461DCE" w:rsidRPr="00490507" w:rsidTr="00461DCE">
        <w:trPr>
          <w:trHeight w:hRule="exact" w:val="707"/>
        </w:trPr>
        <w:tc>
          <w:tcPr>
            <w:tcW w:w="4390" w:type="dxa"/>
            <w:gridSpan w:val="2"/>
            <w:vMerge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461DCE" w:rsidRPr="00490507" w:rsidRDefault="00461DCE" w:rsidP="00A3135A">
            <w:pPr>
              <w:ind w:left="57" w:right="57"/>
            </w:pPr>
          </w:p>
        </w:tc>
        <w:tc>
          <w:tcPr>
            <w:tcW w:w="2835" w:type="dxa"/>
            <w:shd w:val="clear" w:color="auto" w:fill="FFFFFF"/>
          </w:tcPr>
          <w:p w:rsidR="00461DCE" w:rsidRPr="00490507" w:rsidRDefault="00461DCE" w:rsidP="00A3135A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90507">
              <w:rPr>
                <w:sz w:val="20"/>
                <w:szCs w:val="20"/>
              </w:rPr>
              <w:t>софинансирование</w:t>
            </w:r>
            <w:proofErr w:type="spellEnd"/>
            <w:r w:rsidRPr="00490507">
              <w:rPr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418" w:type="dxa"/>
            <w:shd w:val="clear" w:color="auto" w:fill="FFFFFF"/>
          </w:tcPr>
          <w:p w:rsidR="00461DCE" w:rsidRPr="00461DCE" w:rsidRDefault="00461DCE" w:rsidP="00461DCE">
            <w:pPr>
              <w:jc w:val="center"/>
              <w:rPr>
                <w:color w:val="000000"/>
                <w:sz w:val="24"/>
                <w:szCs w:val="24"/>
              </w:rPr>
            </w:pPr>
            <w:r w:rsidRPr="00461DCE">
              <w:rPr>
                <w:color w:val="000000"/>
                <w:sz w:val="24"/>
                <w:szCs w:val="24"/>
              </w:rPr>
              <w:t>31 055,4</w:t>
            </w:r>
          </w:p>
        </w:tc>
        <w:tc>
          <w:tcPr>
            <w:tcW w:w="1276" w:type="dxa"/>
            <w:shd w:val="clear" w:color="auto" w:fill="FFFFFF"/>
          </w:tcPr>
          <w:p w:rsidR="00461DCE" w:rsidRPr="00646995" w:rsidRDefault="00461DCE" w:rsidP="00461DCE">
            <w:pPr>
              <w:jc w:val="center"/>
              <w:rPr>
                <w:sz w:val="24"/>
                <w:szCs w:val="24"/>
              </w:rPr>
            </w:pPr>
            <w:r w:rsidRPr="00646995">
              <w:rPr>
                <w:sz w:val="24"/>
                <w:szCs w:val="24"/>
              </w:rPr>
              <w:t>17 791,5</w:t>
            </w:r>
          </w:p>
        </w:tc>
        <w:tc>
          <w:tcPr>
            <w:tcW w:w="1134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6 126,1</w:t>
            </w:r>
          </w:p>
        </w:tc>
        <w:tc>
          <w:tcPr>
            <w:tcW w:w="992" w:type="dxa"/>
            <w:shd w:val="clear" w:color="auto" w:fill="FFFFFF"/>
          </w:tcPr>
          <w:p w:rsidR="00461DCE" w:rsidRPr="00490507" w:rsidRDefault="00461DCE" w:rsidP="00490507">
            <w:pPr>
              <w:pStyle w:val="ConsPlusNormal"/>
              <w:jc w:val="center"/>
              <w:rPr>
                <w:sz w:val="24"/>
                <w:szCs w:val="24"/>
              </w:rPr>
            </w:pPr>
            <w:r w:rsidRPr="00490507">
              <w:rPr>
                <w:sz w:val="24"/>
                <w:szCs w:val="24"/>
              </w:rPr>
              <w:t>7 137,8</w:t>
            </w:r>
          </w:p>
        </w:tc>
      </w:tr>
    </w:tbl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  <w:r w:rsidRPr="00490507">
        <w:t>Приложение 2</w:t>
      </w: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jc w:val="right"/>
      </w:pP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ind w:left="80"/>
        <w:jc w:val="center"/>
      </w:pPr>
      <w:r w:rsidRPr="00490507">
        <w:t>Перечень структурных элементов (основных мероприятий) муниципальной программы</w:t>
      </w:r>
    </w:p>
    <w:p w:rsidR="003F73BD" w:rsidRPr="00490507" w:rsidRDefault="003F73BD" w:rsidP="003F73BD">
      <w:pPr>
        <w:pStyle w:val="29"/>
        <w:shd w:val="clear" w:color="auto" w:fill="auto"/>
        <w:spacing w:before="0" w:after="0" w:line="240" w:lineRule="auto"/>
        <w:ind w:left="80"/>
        <w:jc w:val="center"/>
      </w:pPr>
    </w:p>
    <w:tbl>
      <w:tblPr>
        <w:tblW w:w="13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3402"/>
        <w:gridCol w:w="4678"/>
        <w:gridCol w:w="4394"/>
      </w:tblGrid>
      <w:tr w:rsidR="003F73BD" w:rsidRPr="00490507" w:rsidTr="003F73BD">
        <w:trPr>
          <w:trHeight w:hRule="exact" w:val="1229"/>
        </w:trPr>
        <w:tc>
          <w:tcPr>
            <w:tcW w:w="142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№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структурного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элемента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(основного</w:t>
            </w:r>
            <w:proofErr w:type="gramEnd"/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мероприятия)</w:t>
            </w:r>
          </w:p>
        </w:tc>
        <w:tc>
          <w:tcPr>
            <w:tcW w:w="3402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394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3F73BD" w:rsidRPr="00490507" w:rsidTr="003F73BD">
        <w:trPr>
          <w:trHeight w:hRule="exact" w:val="291"/>
        </w:trPr>
        <w:tc>
          <w:tcPr>
            <w:tcW w:w="142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</w:tr>
      <w:tr w:rsidR="003F73BD" w:rsidRPr="00490507" w:rsidTr="003F73BD">
        <w:trPr>
          <w:trHeight w:hRule="exact" w:val="270"/>
        </w:trPr>
        <w:tc>
          <w:tcPr>
            <w:tcW w:w="13902" w:type="dxa"/>
            <w:gridSpan w:val="4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Цель: </w:t>
            </w:r>
            <w:r w:rsidRPr="00490507">
              <w:rPr>
                <w:sz w:val="20"/>
                <w:szCs w:val="20"/>
              </w:rPr>
              <w:t>Создание условий для развития жилищного строительства</w:t>
            </w:r>
          </w:p>
        </w:tc>
      </w:tr>
      <w:tr w:rsidR="003F73BD" w:rsidRPr="00490507" w:rsidTr="003F73BD">
        <w:trPr>
          <w:trHeight w:hRule="exact" w:val="571"/>
        </w:trPr>
        <w:tc>
          <w:tcPr>
            <w:tcW w:w="13902" w:type="dxa"/>
            <w:gridSpan w:val="4"/>
            <w:shd w:val="clear" w:color="auto" w:fill="FFFFFF"/>
          </w:tcPr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Задачи: 1) </w:t>
            </w:r>
            <w:r w:rsidRPr="00490507">
              <w:rPr>
                <w:sz w:val="20"/>
                <w:szCs w:val="20"/>
              </w:rPr>
              <w:t>Развитие жилищного строительства за счет гарантированного спроса на жилые помещения;</w:t>
            </w:r>
          </w:p>
          <w:p w:rsidR="003F73BD" w:rsidRPr="00490507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490507">
              <w:rPr>
                <w:sz w:val="20"/>
                <w:szCs w:val="20"/>
              </w:rPr>
              <w:t xml:space="preserve">              2) Переселение граждан в благоустроенные жилые помещения из аварийного жилищного фонда</w:t>
            </w:r>
          </w:p>
        </w:tc>
      </w:tr>
      <w:tr w:rsidR="003F73BD" w:rsidRPr="00BE501B" w:rsidTr="003F73BD">
        <w:trPr>
          <w:trHeight w:hRule="exact" w:val="423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Подпрограмма 1 </w:t>
            </w:r>
            <w:r w:rsidRPr="00BE501B">
              <w:rPr>
                <w:sz w:val="20"/>
                <w:szCs w:val="20"/>
              </w:rPr>
              <w:t>Стимулирование жилищного строительства</w:t>
            </w:r>
          </w:p>
        </w:tc>
      </w:tr>
      <w:tr w:rsidR="003F73BD" w:rsidRPr="00BE501B" w:rsidTr="003F73BD">
        <w:trPr>
          <w:trHeight w:hRule="exact" w:val="3128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Региональный проект </w:t>
            </w:r>
            <w:r w:rsidRPr="00BE501B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«</w:t>
            </w:r>
            <w:r w:rsidRPr="00BE501B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BE501B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Приобретение жилых помещений у застройщиков и у лиц, не являющихся застройщиками </w:t>
            </w:r>
            <w:r>
              <w:br/>
            </w:r>
            <w:r w:rsidRPr="00BE501B">
              <w:t xml:space="preserve">в многоквартирных домах, введенных </w:t>
            </w:r>
            <w:r>
              <w:br/>
            </w:r>
            <w:r w:rsidRPr="00BE501B">
              <w:t>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будущем.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>Выплата гражданам, в чьей собственности находятся жилые помещения, входящие в аварийный жилищный фонд, возмещения за изымаемые жилые помещения</w:t>
            </w:r>
          </w:p>
        </w:tc>
        <w:tc>
          <w:tcPr>
            <w:tcW w:w="4394" w:type="dxa"/>
            <w:vMerge w:val="restart"/>
            <w:shd w:val="clear" w:color="auto" w:fill="FFFFFF"/>
          </w:tcPr>
          <w:p w:rsidR="003F73BD" w:rsidRDefault="003F73BD" w:rsidP="003F73BD">
            <w:pPr>
              <w:ind w:left="57" w:right="57"/>
              <w:jc w:val="both"/>
              <w:rPr>
                <w:sz w:val="18"/>
                <w:szCs w:val="18"/>
              </w:rPr>
            </w:pPr>
            <w:r w:rsidRPr="00BE501B">
              <w:t xml:space="preserve">Порядок предоставления субсидии из бюджета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бюджетам муниципальных образований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для реализации полномочий в области градостроительной деятельности, строительства и жилищных отношений, утвержденный постановлением Правительства ХМАО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</w:t>
            </w:r>
            <w:r w:rsidR="006437AA">
              <w:rPr>
                <w:sz w:val="18"/>
                <w:szCs w:val="18"/>
              </w:rPr>
              <w:t xml:space="preserve">от 29.12.2020 № 643-п «О мерах по реализации государственной программы Ханты-Мансийского автономного округа - </w:t>
            </w:r>
            <w:proofErr w:type="spellStart"/>
            <w:r w:rsidR="006437AA">
              <w:rPr>
                <w:sz w:val="18"/>
                <w:szCs w:val="18"/>
              </w:rPr>
              <w:t>Югры</w:t>
            </w:r>
            <w:proofErr w:type="spellEnd"/>
            <w:r w:rsidR="006437AA">
              <w:rPr>
                <w:sz w:val="18"/>
                <w:szCs w:val="18"/>
              </w:rPr>
              <w:t xml:space="preserve"> «Развитие жилищной сферы»;</w:t>
            </w:r>
          </w:p>
          <w:p w:rsidR="006437AA" w:rsidRPr="006437AA" w:rsidRDefault="006437AA" w:rsidP="006437AA">
            <w:pPr>
              <w:ind w:left="57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Ханты-Мансийского района от 10.03.2022 № 88 «</w:t>
            </w:r>
            <w:r w:rsidRPr="006437AA">
              <w:rPr>
                <w:sz w:val="18"/>
                <w:szCs w:val="18"/>
              </w:rPr>
              <w:t>О мерах по реализации</w:t>
            </w:r>
          </w:p>
          <w:p w:rsidR="006437AA" w:rsidRPr="00BE501B" w:rsidRDefault="006437AA" w:rsidP="006437AA">
            <w:pPr>
              <w:ind w:left="57" w:right="57"/>
              <w:jc w:val="both"/>
            </w:pPr>
            <w:r w:rsidRPr="006437AA">
              <w:rPr>
                <w:sz w:val="18"/>
                <w:szCs w:val="18"/>
              </w:rPr>
              <w:t>муниципальной программы</w:t>
            </w:r>
            <w:r>
              <w:rPr>
                <w:sz w:val="18"/>
                <w:szCs w:val="18"/>
              </w:rPr>
              <w:t xml:space="preserve"> </w:t>
            </w:r>
            <w:r w:rsidRPr="006437AA">
              <w:rPr>
                <w:sz w:val="18"/>
                <w:szCs w:val="18"/>
              </w:rPr>
              <w:t>Ханты-Мансийского района</w:t>
            </w:r>
            <w:r>
              <w:rPr>
                <w:sz w:val="18"/>
                <w:szCs w:val="18"/>
              </w:rPr>
              <w:t xml:space="preserve"> </w:t>
            </w:r>
            <w:r w:rsidRPr="006437AA">
              <w:rPr>
                <w:sz w:val="18"/>
                <w:szCs w:val="18"/>
              </w:rPr>
              <w:t>«Улучшение жилищных условий</w:t>
            </w:r>
            <w:r>
              <w:rPr>
                <w:sz w:val="18"/>
                <w:szCs w:val="18"/>
              </w:rPr>
              <w:t xml:space="preserve"> </w:t>
            </w:r>
            <w:r w:rsidRPr="006437AA">
              <w:rPr>
                <w:sz w:val="18"/>
                <w:szCs w:val="18"/>
              </w:rPr>
              <w:t>жителей Ханты-Мансийского</w:t>
            </w:r>
            <w:r>
              <w:rPr>
                <w:sz w:val="18"/>
                <w:szCs w:val="18"/>
              </w:rPr>
              <w:t xml:space="preserve"> </w:t>
            </w:r>
            <w:r w:rsidRPr="006437AA">
              <w:rPr>
                <w:sz w:val="18"/>
                <w:szCs w:val="18"/>
              </w:rPr>
              <w:t>района на 2022 – 2024 годы»</w:t>
            </w:r>
            <w:r>
              <w:rPr>
                <w:sz w:val="18"/>
                <w:szCs w:val="18"/>
              </w:rPr>
              <w:t>.</w:t>
            </w:r>
          </w:p>
        </w:tc>
      </w:tr>
      <w:tr w:rsidR="003F73BD" w:rsidRPr="00BE501B" w:rsidTr="003F73BD">
        <w:trPr>
          <w:trHeight w:hRule="exact" w:val="2273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center"/>
            </w:pPr>
            <w:r w:rsidRPr="00BE501B">
              <w:t>1.2.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>Приобретение жилых помещений у застройщиков и у лиц, не являющихся застройщиками в многоквартирных домах, введенных в эксплуатацию не ранее 5 лет, предшествующих текущему году, в домах блокированной застройки, объектов индивидуального жилищного строительства, в строящихся многоквартирных домах или в многоквартирных домах, в которых жилые помещения будут созданы в будущем.</w:t>
            </w:r>
          </w:p>
        </w:tc>
        <w:tc>
          <w:tcPr>
            <w:tcW w:w="4394" w:type="dxa"/>
            <w:vMerge/>
            <w:shd w:val="clear" w:color="auto" w:fill="FFFFFF"/>
          </w:tcPr>
          <w:p w:rsidR="003F73BD" w:rsidRPr="00BE501B" w:rsidRDefault="003F73BD" w:rsidP="003F73BD">
            <w:pPr>
              <w:ind w:left="57" w:right="57"/>
            </w:pPr>
          </w:p>
        </w:tc>
      </w:tr>
      <w:tr w:rsidR="003F73BD" w:rsidRPr="00BE501B" w:rsidTr="003F73BD">
        <w:trPr>
          <w:trHeight w:hRule="exact" w:val="293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Цель: </w:t>
            </w:r>
            <w:r w:rsidRPr="00BE501B">
              <w:rPr>
                <w:sz w:val="20"/>
                <w:szCs w:val="20"/>
              </w:rPr>
              <w:t>Обеспечения населения доступным жильем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</w:tr>
      <w:tr w:rsidR="003F73BD" w:rsidRPr="00BE501B" w:rsidTr="003F73BD">
        <w:trPr>
          <w:trHeight w:hRule="exact" w:val="554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Задача: </w:t>
            </w:r>
            <w:r w:rsidRPr="00BE501B">
              <w:rPr>
                <w:sz w:val="20"/>
                <w:szCs w:val="20"/>
              </w:rPr>
              <w:t xml:space="preserve">Предоставление субсидий и (или) социальных выплат отдельным категориям граждан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sz w:val="20"/>
                <w:szCs w:val="20"/>
              </w:rPr>
              <w:t>на улучшение жилищных условий</w:t>
            </w:r>
          </w:p>
        </w:tc>
      </w:tr>
      <w:tr w:rsidR="003F73BD" w:rsidRPr="00BE501B" w:rsidTr="003F73BD">
        <w:trPr>
          <w:trHeight w:hRule="exact" w:val="278"/>
        </w:trPr>
        <w:tc>
          <w:tcPr>
            <w:tcW w:w="13902" w:type="dxa"/>
            <w:gridSpan w:val="4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Подпрограмма 2 </w:t>
            </w:r>
            <w:r w:rsidRPr="00BE501B">
              <w:rPr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</w:tr>
      <w:tr w:rsidR="003F73BD" w:rsidRPr="00BE501B" w:rsidTr="003F73BD">
        <w:trPr>
          <w:trHeight w:hRule="exact" w:val="4257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tabs>
                <w:tab w:val="left" w:pos="2589"/>
              </w:tabs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  <w:proofErr w:type="gramStart"/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>софинансирования</w:t>
            </w:r>
            <w:proofErr w:type="spellEnd"/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из федерального</w:t>
            </w:r>
            <w:proofErr w:type="gramEnd"/>
            <w:r w:rsidRPr="00BE501B">
              <w:rPr>
                <w:rStyle w:val="211pt"/>
                <w:rFonts w:eastAsia="Calibri"/>
                <w:color w:val="auto"/>
                <w:sz w:val="20"/>
                <w:szCs w:val="20"/>
              </w:rPr>
              <w:t>, окружного и местного бюджетов»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>Предоставления участникам мероприятия меры государственной поддержки в виде социальной выплаты молодым семьям.</w:t>
            </w:r>
          </w:p>
          <w:p w:rsidR="003F73BD" w:rsidRPr="00BE501B" w:rsidRDefault="003F73BD" w:rsidP="003F73BD">
            <w:pPr>
              <w:ind w:left="57" w:right="57" w:firstLine="141"/>
              <w:jc w:val="both"/>
            </w:pP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both"/>
            </w:pPr>
            <w:r w:rsidRPr="00BE501B">
              <w:t xml:space="preserve">Порядок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утвержденный постановлением Правительства ХМАО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от 29.12.2020 № 643-п </w:t>
            </w:r>
            <w:r w:rsidR="006437AA">
              <w:rPr>
                <w:sz w:val="18"/>
                <w:szCs w:val="18"/>
              </w:rPr>
              <w:t xml:space="preserve">«О мерах по реализации государственной программы Ханты-Мансийского автономного округа - </w:t>
            </w:r>
            <w:proofErr w:type="spellStart"/>
            <w:r w:rsidR="006437AA">
              <w:rPr>
                <w:sz w:val="18"/>
                <w:szCs w:val="18"/>
              </w:rPr>
              <w:t>Югры</w:t>
            </w:r>
            <w:proofErr w:type="spellEnd"/>
            <w:r w:rsidR="006437AA">
              <w:rPr>
                <w:sz w:val="18"/>
                <w:szCs w:val="18"/>
              </w:rPr>
              <w:t xml:space="preserve"> «Развитие жилищной сферы»</w:t>
            </w:r>
          </w:p>
        </w:tc>
      </w:tr>
      <w:tr w:rsidR="003F73BD" w:rsidRPr="00BE501B" w:rsidTr="003F73BD">
        <w:trPr>
          <w:trHeight w:hRule="exact" w:val="3548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both"/>
              <w:rPr>
                <w:rStyle w:val="211pt"/>
                <w:rFonts w:eastAsia="Calibri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BE501B">
              <w:t xml:space="preserve">Основное мероприятие: Реализация полномочий, указанных в п. 3.1, 3.2 статьи 2 Закона Ханты-Мансийского автономного округа –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</w:t>
            </w:r>
            <w:r>
              <w:br/>
              <w:t>от 31.03.</w:t>
            </w:r>
            <w:r w:rsidRPr="00BE501B">
              <w:t xml:space="preserve">2009 года № 36-оз </w:t>
            </w:r>
            <w:r>
              <w:br/>
            </w:r>
            <w:r w:rsidRPr="00BE501B">
              <w:t xml:space="preserve">«О наделении органов местного самоуправления муниципальных образований Ханты-Мансийского автономного округа –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Оплата труда сотрудника, осуществляющего должностные обязанности </w:t>
            </w:r>
            <w:proofErr w:type="gramStart"/>
            <w:r w:rsidRPr="00BE501B">
              <w:t>по</w:t>
            </w:r>
            <w:proofErr w:type="gramEnd"/>
            <w:r w:rsidRPr="00BE501B">
              <w:t>: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>постановке на учет и учет граждан, имеющих право на получение жилищных субсидий, выезжающих из районов Крайнего Севера и приравненных к ним местностей;</w:t>
            </w:r>
          </w:p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proofErr w:type="gramStart"/>
            <w:r w:rsidRPr="00BE501B">
              <w:t xml:space="preserve">постановке на учет и учет граждан, имеющих право на получение жилищных субсидий, выезжающих из закрывающихся населенных пунктов на территории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>, не имеющих иных жилых помещений на территории Российской Федерации или нуждающихся в улучшении жилищных условий и не получавших субсидий на эти цели, проживающих по месту жительства</w:t>
            </w:r>
            <w:r>
              <w:t xml:space="preserve"> в указанных населенных пунктах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3F73BD">
            <w:pPr>
              <w:pStyle w:val="ConsPlusTitle"/>
              <w:ind w:left="57" w:right="57"/>
              <w:jc w:val="both"/>
            </w:pPr>
          </w:p>
        </w:tc>
      </w:tr>
      <w:tr w:rsidR="003F73BD" w:rsidRPr="00BE501B" w:rsidTr="003F73BD">
        <w:trPr>
          <w:trHeight w:hRule="exact" w:val="2839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  <w:r w:rsidRPr="00BE501B">
              <w:rPr>
                <w:sz w:val="20"/>
                <w:szCs w:val="20"/>
              </w:rPr>
              <w:t xml:space="preserve">Основное мероприятие: </w:t>
            </w:r>
            <w:proofErr w:type="gramStart"/>
            <w:r w:rsidRPr="00BE501B">
              <w:rPr>
                <w:rStyle w:val="211pt"/>
                <w:rFonts w:eastAsia="Calibri"/>
                <w:sz w:val="20"/>
                <w:szCs w:val="20"/>
              </w:rPr>
              <w:t>Предоставление субсидий отдельным категориям граждан, установленным федеральными законами</w:t>
            </w:r>
            <w:r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br/>
              <w:t>от 12.01.</w:t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1995 № 5-ФЗ «О ветеранах» </w:t>
            </w:r>
            <w:r>
              <w:rPr>
                <w:rStyle w:val="211pt"/>
                <w:rFonts w:eastAsia="Calibri"/>
                <w:sz w:val="20"/>
                <w:szCs w:val="20"/>
              </w:rPr>
              <w:t>и от 24.11.</w:t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 xml:space="preserve">1995 № 181-ФЗ </w:t>
            </w:r>
            <w:r>
              <w:rPr>
                <w:rStyle w:val="211pt"/>
                <w:rFonts w:eastAsia="Calibri"/>
                <w:sz w:val="20"/>
                <w:szCs w:val="20"/>
              </w:rPr>
              <w:br/>
            </w:r>
            <w:r w:rsidRPr="00BE501B">
              <w:rPr>
                <w:rStyle w:val="211pt"/>
                <w:rFonts w:eastAsia="Calibri"/>
                <w:sz w:val="20"/>
                <w:szCs w:val="20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  <w:proofErr w:type="gramEnd"/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both"/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>Предоставление субсидий отдельным категориям граждан</w:t>
            </w:r>
          </w:p>
        </w:tc>
        <w:tc>
          <w:tcPr>
            <w:tcW w:w="4394" w:type="dxa"/>
            <w:shd w:val="clear" w:color="auto" w:fill="FFFFFF"/>
          </w:tcPr>
          <w:p w:rsidR="003F73BD" w:rsidRPr="00BE501B" w:rsidRDefault="003F73BD" w:rsidP="003F73BD">
            <w:pPr>
              <w:ind w:left="57" w:right="57"/>
              <w:jc w:val="both"/>
            </w:pPr>
            <w:r w:rsidRPr="00BE501B">
              <w:t xml:space="preserve">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для приобретения жилых помещений в собственность, </w:t>
            </w:r>
            <w:proofErr w:type="gramStart"/>
            <w:r w:rsidRPr="00BE501B">
              <w:t>утвержденное</w:t>
            </w:r>
            <w:proofErr w:type="gramEnd"/>
            <w:r w:rsidRPr="00BE501B">
              <w:t xml:space="preserve"> Постановлением Правительства ХМАО –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от 10.10.2006 № 237-п </w:t>
            </w:r>
          </w:p>
        </w:tc>
      </w:tr>
      <w:tr w:rsidR="003F73BD" w:rsidRPr="00BE501B" w:rsidTr="000608F2">
        <w:trPr>
          <w:trHeight w:hRule="exact" w:val="5530"/>
        </w:trPr>
        <w:tc>
          <w:tcPr>
            <w:tcW w:w="1428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</w:pPr>
            <w:r w:rsidRPr="00BE501B">
              <w:rPr>
                <w:rStyle w:val="2TrebuchetMS85pt"/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402" w:type="dxa"/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  <w:r w:rsidRPr="00BE501B">
              <w:rPr>
                <w:rStyle w:val="211pt"/>
                <w:rFonts w:eastAsia="Calibri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3F73BD" w:rsidRPr="00BE501B" w:rsidRDefault="003F73BD" w:rsidP="003F73BD">
            <w:pPr>
              <w:autoSpaceDE w:val="0"/>
              <w:autoSpaceDN w:val="0"/>
              <w:adjustRightInd w:val="0"/>
              <w:ind w:left="57" w:right="57"/>
              <w:jc w:val="both"/>
            </w:pPr>
            <w:r w:rsidRPr="00BE501B">
              <w:t xml:space="preserve">Предоставления социальных выплат </w:t>
            </w:r>
            <w:r>
              <w:br/>
            </w:r>
            <w:r w:rsidRPr="00BE501B">
              <w:t xml:space="preserve">на строительство (приобретение) жилья, в том числе путем участия в долевом строительстве, </w:t>
            </w:r>
            <w:proofErr w:type="gramStart"/>
            <w:r w:rsidRPr="00BE501B">
              <w:t>гражданам</w:t>
            </w:r>
            <w:proofErr w:type="gramEnd"/>
            <w:r w:rsidRPr="00BE501B">
              <w:t xml:space="preserve">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</w:t>
            </w:r>
          </w:p>
          <w:p w:rsidR="003F73BD" w:rsidRPr="00BE501B" w:rsidRDefault="003F73BD" w:rsidP="003F73BD">
            <w:pPr>
              <w:ind w:left="57" w:right="57"/>
              <w:jc w:val="both"/>
            </w:pPr>
          </w:p>
        </w:tc>
        <w:tc>
          <w:tcPr>
            <w:tcW w:w="4394" w:type="dxa"/>
            <w:shd w:val="clear" w:color="auto" w:fill="FFFFFF"/>
          </w:tcPr>
          <w:p w:rsidR="0047024A" w:rsidRDefault="000608F2" w:rsidP="0047024A">
            <w:pPr>
              <w:shd w:val="clear" w:color="auto" w:fill="FFFFFF"/>
              <w:jc w:val="both"/>
            </w:pPr>
            <w:proofErr w:type="gramStart"/>
            <w:r>
              <w:t xml:space="preserve">Положение о предоставлении социальных выплат на строительство (приобретение) жилья гражданам, проживающим на сельских территориях, </w:t>
            </w:r>
            <w:r w:rsidR="0047024A" w:rsidRPr="0047024A">
              <w:t>утвержденн</w:t>
            </w:r>
            <w:r>
              <w:t>ое</w:t>
            </w:r>
            <w:r w:rsidR="0047024A" w:rsidRPr="0047024A">
              <w:t xml:space="preserve"> постановлением Правительства Российской Федерации от 31</w:t>
            </w:r>
            <w:r>
              <w:t>.05.</w:t>
            </w:r>
            <w:r w:rsidR="0047024A" w:rsidRPr="0047024A">
              <w:t>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    </w:r>
            <w:r w:rsidR="0047024A">
              <w:t>;</w:t>
            </w:r>
            <w:proofErr w:type="gramEnd"/>
          </w:p>
          <w:p w:rsidR="0047024A" w:rsidRPr="0047024A" w:rsidRDefault="003F73BD" w:rsidP="0047024A">
            <w:pPr>
              <w:shd w:val="clear" w:color="auto" w:fill="FFFFFF"/>
              <w:jc w:val="both"/>
            </w:pPr>
            <w:r w:rsidRPr="00BE501B">
              <w:t xml:space="preserve">Порядок предоставления и распределения субсидии из бюджета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бюджетам муниципальных образований Ханты-Мансийского автономного округа </w:t>
            </w:r>
            <w:r>
              <w:t>–</w:t>
            </w:r>
            <w:r w:rsidRPr="00BE501B">
              <w:t xml:space="preserve"> </w:t>
            </w:r>
            <w:proofErr w:type="spellStart"/>
            <w:r w:rsidRPr="00BE501B">
              <w:t>Югры</w:t>
            </w:r>
            <w:proofErr w:type="spellEnd"/>
            <w:r w:rsidRPr="00BE501B">
              <w:t xml:space="preserve"> </w:t>
            </w:r>
            <w:r>
              <w:br/>
            </w:r>
            <w:r w:rsidRPr="00BE501B">
              <w:t xml:space="preserve">на реализацию мероприятия «Улучшение жилищных условий граждан, проживающих на сельских территориях», утвержденный постановлением Правительства ХМАО </w:t>
            </w:r>
            <w:r>
              <w:t>–</w:t>
            </w:r>
            <w:r w:rsidRPr="00BE501B">
              <w:t xml:space="preserve"> </w:t>
            </w:r>
            <w:proofErr w:type="spellStart"/>
            <w:r>
              <w:t>Югры</w:t>
            </w:r>
            <w:proofErr w:type="spellEnd"/>
            <w:r>
              <w:t xml:space="preserve"> от </w:t>
            </w:r>
            <w:r w:rsidR="0047024A">
              <w:t>30.12.2021</w:t>
            </w:r>
            <w:r>
              <w:t xml:space="preserve"> №</w:t>
            </w:r>
            <w:r w:rsidRPr="00BE501B">
              <w:t xml:space="preserve"> </w:t>
            </w:r>
            <w:r w:rsidR="0047024A">
              <w:t>637</w:t>
            </w:r>
            <w:r w:rsidRPr="00BE501B">
              <w:t>-п «</w:t>
            </w:r>
            <w:r w:rsidR="0047024A" w:rsidRPr="0047024A">
              <w:t>О мерах по реализации государственной программы</w:t>
            </w:r>
            <w:r w:rsidR="0047024A">
              <w:t xml:space="preserve"> </w:t>
            </w:r>
            <w:r w:rsidR="0047024A" w:rsidRPr="0047024A">
              <w:t xml:space="preserve">Ханты-Мансийского автономного округа – </w:t>
            </w:r>
            <w:proofErr w:type="spellStart"/>
            <w:r w:rsidR="0047024A" w:rsidRPr="0047024A">
              <w:t>Югры</w:t>
            </w:r>
            <w:proofErr w:type="spellEnd"/>
            <w:r w:rsidR="0047024A" w:rsidRPr="0047024A">
              <w:t xml:space="preserve"> «Развитие агропромышленного комплекса»</w:t>
            </w:r>
          </w:p>
          <w:p w:rsidR="003F73BD" w:rsidRPr="00BE501B" w:rsidRDefault="003F73BD" w:rsidP="0047024A">
            <w:pPr>
              <w:ind w:left="57" w:right="57"/>
              <w:jc w:val="both"/>
            </w:pPr>
          </w:p>
        </w:tc>
      </w:tr>
    </w:tbl>
    <w:p w:rsidR="003F73BD" w:rsidRPr="00B52B17" w:rsidRDefault="003F73BD" w:rsidP="003F73BD">
      <w:pPr>
        <w:jc w:val="right"/>
        <w:rPr>
          <w:sz w:val="2"/>
          <w:szCs w:val="2"/>
        </w:rPr>
        <w:sectPr w:rsidR="003F73BD" w:rsidRPr="00B52B17" w:rsidSect="003F73BD">
          <w:pgSz w:w="16838" w:h="11906" w:orient="landscape"/>
          <w:pgMar w:top="1418" w:right="1276" w:bottom="1134" w:left="1559" w:header="0" w:footer="3" w:gutter="0"/>
          <w:cols w:space="720"/>
          <w:noEndnote/>
          <w:docGrid w:linePitch="360"/>
        </w:sectPr>
      </w:pP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jc w:val="right"/>
      </w:pPr>
      <w:r>
        <w:lastRenderedPageBreak/>
        <w:t>Приложение 3</w:t>
      </w: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1907"/>
      </w:pP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</w:pPr>
      <w:r>
        <w:t>муниципальной программы</w:t>
      </w:r>
    </w:p>
    <w:p w:rsidR="003F73BD" w:rsidRDefault="003F73BD" w:rsidP="003F73BD">
      <w:pPr>
        <w:pStyle w:val="29"/>
        <w:shd w:val="clear" w:color="auto" w:fill="auto"/>
        <w:spacing w:before="0" w:after="0" w:line="240" w:lineRule="auto"/>
        <w:ind w:left="140"/>
        <w:jc w:val="center"/>
      </w:pPr>
    </w:p>
    <w:tbl>
      <w:tblPr>
        <w:tblW w:w="139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402"/>
        <w:gridCol w:w="2208"/>
        <w:gridCol w:w="1605"/>
        <w:gridCol w:w="1559"/>
        <w:gridCol w:w="1858"/>
        <w:gridCol w:w="2693"/>
      </w:tblGrid>
      <w:tr w:rsidR="003F73BD" w:rsidRPr="00BE501B" w:rsidTr="003F73BD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Наименование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E501B">
              <w:rPr>
                <w:rStyle w:val="211pt"/>
                <w:rFonts w:eastAsia="Calibri"/>
              </w:rPr>
              <w:t xml:space="preserve">Базовый показатель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BE501B">
              <w:rPr>
                <w:rStyle w:val="211pt"/>
                <w:rFonts w:eastAsia="Calibri"/>
              </w:rPr>
              <w:t xml:space="preserve">Значение показателя </w:t>
            </w:r>
          </w:p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3F73BD" w:rsidRPr="00BE501B" w:rsidTr="003F73BD">
        <w:trPr>
          <w:trHeight w:hRule="exact" w:val="65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rPr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2023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2024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3BD" w:rsidRPr="00BE501B" w:rsidRDefault="003F73BD" w:rsidP="003F73BD">
            <w:pPr>
              <w:rPr>
                <w:sz w:val="22"/>
                <w:szCs w:val="22"/>
              </w:rPr>
            </w:pPr>
          </w:p>
        </w:tc>
      </w:tr>
      <w:tr w:rsidR="003F73BD" w:rsidRPr="00BE501B" w:rsidTr="003F73BD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rStyle w:val="211pt"/>
                <w:rFonts w:eastAsia="Calibri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BD" w:rsidRPr="00BE501B" w:rsidRDefault="003F73BD" w:rsidP="003F73BD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7</w:t>
            </w:r>
          </w:p>
        </w:tc>
      </w:tr>
      <w:tr w:rsidR="00E06AF6" w:rsidRPr="00BE501B" w:rsidTr="003F73BD">
        <w:trPr>
          <w:trHeight w:hRule="exact" w:val="6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Количество семей, улучшивших жилищные условия, семей в год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646995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F6" w:rsidRPr="00E06AF6" w:rsidRDefault="00646995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06AF6" w:rsidRPr="00BE501B" w:rsidTr="003F73BD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Количество квадратных метров расселенного аварийного жилищного фонда, тыс. кв. 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0,4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B932CA" w:rsidP="003721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37216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0,56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0,66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F6" w:rsidRPr="00E06AF6" w:rsidRDefault="00B932CA" w:rsidP="003721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372167">
              <w:rPr>
                <w:sz w:val="24"/>
                <w:szCs w:val="24"/>
              </w:rPr>
              <w:t>7</w:t>
            </w:r>
          </w:p>
        </w:tc>
      </w:tr>
      <w:tr w:rsidR="00E06AF6" w:rsidRPr="00BE501B" w:rsidTr="003F73BD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Количество граждан, расселенных из аварийного жилищного фонда, 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B932CA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F6" w:rsidRPr="00E06AF6" w:rsidRDefault="00E06AF6" w:rsidP="00B932CA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1</w:t>
            </w:r>
            <w:r w:rsidR="00B932CA">
              <w:rPr>
                <w:sz w:val="24"/>
                <w:szCs w:val="24"/>
              </w:rPr>
              <w:t>37</w:t>
            </w:r>
          </w:p>
        </w:tc>
      </w:tr>
      <w:tr w:rsidR="00E06AF6" w:rsidRPr="00BE501B" w:rsidTr="003F73BD">
        <w:trPr>
          <w:trHeight w:hRule="exact" w:val="10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Общая площадь жилых помещений, приходящихся в среднем на 1 жителя,</w:t>
            </w:r>
          </w:p>
          <w:p w:rsidR="00E06AF6" w:rsidRPr="00BE501B" w:rsidRDefault="00E06AF6" w:rsidP="003F73BD">
            <w:pPr>
              <w:pStyle w:val="ConsPlusNormal"/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кв. 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23,1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24,7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25,3</w:t>
            </w:r>
          </w:p>
        </w:tc>
      </w:tr>
      <w:tr w:rsidR="00E06AF6" w:rsidRPr="00BE501B" w:rsidTr="003F73BD">
        <w:trPr>
          <w:trHeight w:hRule="exact" w:val="20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01B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BE501B" w:rsidRDefault="00E06AF6" w:rsidP="003F73BD">
            <w:pPr>
              <w:ind w:left="57" w:right="57"/>
              <w:jc w:val="both"/>
              <w:rPr>
                <w:rFonts w:eastAsia="Courier New"/>
                <w:sz w:val="22"/>
                <w:szCs w:val="22"/>
              </w:rPr>
            </w:pPr>
            <w:r w:rsidRPr="00BE501B">
              <w:rPr>
                <w:rFonts w:eastAsia="Courier New"/>
                <w:sz w:val="22"/>
                <w:szCs w:val="22"/>
              </w:rPr>
              <w:t>Доля населения, получившего жилые помещения и улучшившего жилищные условия в отчетном году,</w:t>
            </w:r>
          </w:p>
          <w:p w:rsidR="00E06AF6" w:rsidRPr="00BE501B" w:rsidRDefault="00E06AF6" w:rsidP="003F73BD">
            <w:pPr>
              <w:pStyle w:val="ConsPlusNormal"/>
              <w:ind w:left="57" w:right="57"/>
              <w:jc w:val="both"/>
              <w:rPr>
                <w:sz w:val="22"/>
                <w:szCs w:val="22"/>
              </w:rPr>
            </w:pPr>
            <w:r w:rsidRPr="00BE501B">
              <w:rPr>
                <w:rFonts w:eastAsia="Courier New"/>
                <w:sz w:val="22"/>
                <w:szCs w:val="22"/>
              </w:rPr>
              <w:t>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9,7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2158B9" w:rsidP="0064699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4699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6,5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AF6" w:rsidRPr="00E06AF6" w:rsidRDefault="00E06AF6" w:rsidP="002D59A5">
            <w:pPr>
              <w:pStyle w:val="ConsPlusNormal"/>
              <w:jc w:val="center"/>
              <w:rPr>
                <w:sz w:val="24"/>
                <w:szCs w:val="24"/>
              </w:rPr>
            </w:pPr>
            <w:r w:rsidRPr="00E06AF6">
              <w:rPr>
                <w:sz w:val="24"/>
                <w:szCs w:val="24"/>
              </w:rPr>
              <w:t>7,5</w:t>
            </w:r>
          </w:p>
        </w:tc>
      </w:tr>
    </w:tbl>
    <w:p w:rsidR="003F73BD" w:rsidRPr="00D61141" w:rsidRDefault="00276A6C" w:rsidP="00276A6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CD6322" w:rsidRPr="009A7B06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2. Опубликовать (обнародовать) настоящее </w:t>
      </w:r>
      <w:r>
        <w:rPr>
          <w:sz w:val="28"/>
          <w:szCs w:val="28"/>
        </w:rPr>
        <w:t>постановление</w:t>
      </w:r>
      <w:r w:rsidRPr="009A7B06">
        <w:rPr>
          <w:sz w:val="28"/>
          <w:szCs w:val="28"/>
        </w:rPr>
        <w:t xml:space="preserve"> в газете «Наш район», в официальном сетевом </w:t>
      </w:r>
      <w:r w:rsidRPr="009A7B06">
        <w:rPr>
          <w:sz w:val="28"/>
          <w:szCs w:val="28"/>
        </w:rPr>
        <w:lastRenderedPageBreak/>
        <w:t>издании «Наш район Ханты-Мансийский», разместить на официальном сайте администрации Ханты-Мансийского района.</w:t>
      </w:r>
    </w:p>
    <w:p w:rsidR="00CD6322" w:rsidRDefault="00CD6322" w:rsidP="00CD6322">
      <w:pPr>
        <w:pStyle w:val="ConsPlusNormal"/>
        <w:ind w:firstLine="708"/>
        <w:jc w:val="both"/>
        <w:rPr>
          <w:sz w:val="28"/>
          <w:szCs w:val="28"/>
        </w:rPr>
      </w:pPr>
      <w:r w:rsidRPr="009A7B06">
        <w:rPr>
          <w:sz w:val="28"/>
          <w:szCs w:val="28"/>
        </w:rPr>
        <w:t xml:space="preserve">3. Настоящее постановление вступает в силу </w:t>
      </w:r>
      <w:r w:rsidR="0016519D" w:rsidRPr="0070702D">
        <w:rPr>
          <w:color w:val="000000" w:themeColor="text1"/>
          <w:sz w:val="28"/>
          <w:szCs w:val="28"/>
        </w:rPr>
        <w:t>после его официального опубликования (обнародования)</w:t>
      </w:r>
      <w:r w:rsidRPr="00D35074">
        <w:rPr>
          <w:sz w:val="28"/>
          <w:szCs w:val="28"/>
        </w:rPr>
        <w:t>.</w:t>
      </w:r>
    </w:p>
    <w:p w:rsidR="00CD6322" w:rsidRDefault="00CD6322" w:rsidP="00CD6322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4.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постановления возложить на заместителя главы района, директора департамента имущественных и земельных отношений.</w:t>
      </w:r>
    </w:p>
    <w:p w:rsidR="00CD6322" w:rsidRDefault="00CD6322" w:rsidP="00CD6322">
      <w:pPr>
        <w:rPr>
          <w:sz w:val="28"/>
          <w:szCs w:val="28"/>
        </w:rPr>
      </w:pPr>
    </w:p>
    <w:p w:rsidR="00CD6322" w:rsidRDefault="00CD6322" w:rsidP="00CD6322">
      <w:pPr>
        <w:rPr>
          <w:sz w:val="28"/>
          <w:szCs w:val="28"/>
        </w:rPr>
      </w:pPr>
    </w:p>
    <w:p w:rsidR="0027393B" w:rsidRDefault="00CD6322" w:rsidP="00CD63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Ханты-Мансийского района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К.Р.Минулин</w:t>
      </w:r>
      <w:proofErr w:type="spellEnd"/>
    </w:p>
    <w:sectPr w:rsidR="0027393B" w:rsidSect="00CD6322">
      <w:headerReference w:type="default" r:id="rId9"/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33" w:rsidRDefault="007C7333" w:rsidP="007C7827">
      <w:r>
        <w:separator/>
      </w:r>
    </w:p>
  </w:endnote>
  <w:endnote w:type="continuationSeparator" w:id="0">
    <w:p w:rsidR="007C7333" w:rsidRDefault="007C7333" w:rsidP="007C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33" w:rsidRDefault="007C7333" w:rsidP="007C7827">
      <w:r>
        <w:separator/>
      </w:r>
    </w:p>
  </w:footnote>
  <w:footnote w:type="continuationSeparator" w:id="0">
    <w:p w:rsidR="007C7333" w:rsidRDefault="007C7333" w:rsidP="007C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A5" w:rsidRPr="0045468D" w:rsidRDefault="003165E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="002D59A5"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646995">
      <w:rPr>
        <w:noProof/>
        <w:sz w:val="26"/>
        <w:szCs w:val="26"/>
      </w:rPr>
      <w:t>15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869BB"/>
    <w:multiLevelType w:val="hybridMultilevel"/>
    <w:tmpl w:val="E498502A"/>
    <w:numStyleLink w:val="4"/>
  </w:abstractNum>
  <w:abstractNum w:abstractNumId="11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207E"/>
    <w:multiLevelType w:val="hybridMultilevel"/>
    <w:tmpl w:val="085E6910"/>
    <w:numStyleLink w:val="2"/>
  </w:abstractNum>
  <w:abstractNum w:abstractNumId="14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5B2"/>
    <w:multiLevelType w:val="hybridMultilevel"/>
    <w:tmpl w:val="A9080E54"/>
    <w:numStyleLink w:val="1"/>
  </w:abstractNum>
  <w:abstractNum w:abstractNumId="21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40B0343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385F50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32F62C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BA09782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806E108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E48A2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1447D4A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2A8CF6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54B576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EA58F5C0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EA58F5C0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C483A8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F0B258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C2CC70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DA7760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0E31DC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45086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3276CE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6C63B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EA58F5C0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C483A8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F0B258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C2CC70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DA7760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0E31DC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45086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3276CE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6C63B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EA58F5C0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C483A8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F0B258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C2CC70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DA7760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0E31DC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45086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3276CE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6C63B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7DB"/>
    <w:rsid w:val="000229A5"/>
    <w:rsid w:val="00023726"/>
    <w:rsid w:val="00030131"/>
    <w:rsid w:val="000302B3"/>
    <w:rsid w:val="00031707"/>
    <w:rsid w:val="00031DD8"/>
    <w:rsid w:val="00031E30"/>
    <w:rsid w:val="00031E78"/>
    <w:rsid w:val="0003208F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51607"/>
    <w:rsid w:val="00053BAD"/>
    <w:rsid w:val="00053C53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4CD"/>
    <w:rsid w:val="00067B26"/>
    <w:rsid w:val="00073A99"/>
    <w:rsid w:val="00075106"/>
    <w:rsid w:val="0007554E"/>
    <w:rsid w:val="00075DB9"/>
    <w:rsid w:val="00076373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4DC"/>
    <w:rsid w:val="000965E8"/>
    <w:rsid w:val="00097EEB"/>
    <w:rsid w:val="00097F6B"/>
    <w:rsid w:val="000A0C69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24E3"/>
    <w:rsid w:val="000C6AF8"/>
    <w:rsid w:val="000C7C53"/>
    <w:rsid w:val="000D26BD"/>
    <w:rsid w:val="000D30FE"/>
    <w:rsid w:val="000D41AC"/>
    <w:rsid w:val="000D5D36"/>
    <w:rsid w:val="000D69FB"/>
    <w:rsid w:val="000E0B6F"/>
    <w:rsid w:val="000E3A96"/>
    <w:rsid w:val="000E476F"/>
    <w:rsid w:val="000F0BE5"/>
    <w:rsid w:val="000F15E8"/>
    <w:rsid w:val="000F37B6"/>
    <w:rsid w:val="000F4BC0"/>
    <w:rsid w:val="000F6621"/>
    <w:rsid w:val="000F720D"/>
    <w:rsid w:val="0010438E"/>
    <w:rsid w:val="0010484A"/>
    <w:rsid w:val="001049BE"/>
    <w:rsid w:val="00105117"/>
    <w:rsid w:val="00105F21"/>
    <w:rsid w:val="0010664F"/>
    <w:rsid w:val="00106CB5"/>
    <w:rsid w:val="00107200"/>
    <w:rsid w:val="00107E1D"/>
    <w:rsid w:val="00110415"/>
    <w:rsid w:val="00110446"/>
    <w:rsid w:val="00110F7B"/>
    <w:rsid w:val="00113A8D"/>
    <w:rsid w:val="00113FD9"/>
    <w:rsid w:val="001149A3"/>
    <w:rsid w:val="00116D2D"/>
    <w:rsid w:val="0012112A"/>
    <w:rsid w:val="00123223"/>
    <w:rsid w:val="00123FE0"/>
    <w:rsid w:val="001247E3"/>
    <w:rsid w:val="00125355"/>
    <w:rsid w:val="00125AFD"/>
    <w:rsid w:val="00126A29"/>
    <w:rsid w:val="00130200"/>
    <w:rsid w:val="00130A11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528"/>
    <w:rsid w:val="00147705"/>
    <w:rsid w:val="001508BF"/>
    <w:rsid w:val="00152FFA"/>
    <w:rsid w:val="00154144"/>
    <w:rsid w:val="00156F36"/>
    <w:rsid w:val="001613C3"/>
    <w:rsid w:val="00162FD1"/>
    <w:rsid w:val="00164F85"/>
    <w:rsid w:val="0016519D"/>
    <w:rsid w:val="001706FD"/>
    <w:rsid w:val="001707DD"/>
    <w:rsid w:val="001712D2"/>
    <w:rsid w:val="0017505D"/>
    <w:rsid w:val="0017632B"/>
    <w:rsid w:val="001822D6"/>
    <w:rsid w:val="00183FE7"/>
    <w:rsid w:val="001842EA"/>
    <w:rsid w:val="001847D4"/>
    <w:rsid w:val="00187BCF"/>
    <w:rsid w:val="00192519"/>
    <w:rsid w:val="001A26A7"/>
    <w:rsid w:val="001A3B7C"/>
    <w:rsid w:val="001A3CCB"/>
    <w:rsid w:val="001A68BE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D005C"/>
    <w:rsid w:val="001D0859"/>
    <w:rsid w:val="001D1425"/>
    <w:rsid w:val="001D1672"/>
    <w:rsid w:val="001D4B98"/>
    <w:rsid w:val="001D522B"/>
    <w:rsid w:val="001D5387"/>
    <w:rsid w:val="001D700A"/>
    <w:rsid w:val="001D74E8"/>
    <w:rsid w:val="001E00B3"/>
    <w:rsid w:val="001E25F9"/>
    <w:rsid w:val="001E3AD6"/>
    <w:rsid w:val="001E403D"/>
    <w:rsid w:val="001E6F4F"/>
    <w:rsid w:val="001F0C0E"/>
    <w:rsid w:val="001F22BB"/>
    <w:rsid w:val="001F35CD"/>
    <w:rsid w:val="001F36F9"/>
    <w:rsid w:val="001F602A"/>
    <w:rsid w:val="00200185"/>
    <w:rsid w:val="002001FC"/>
    <w:rsid w:val="0020137E"/>
    <w:rsid w:val="00201E8B"/>
    <w:rsid w:val="00202FA9"/>
    <w:rsid w:val="00205EA3"/>
    <w:rsid w:val="002068E1"/>
    <w:rsid w:val="00207F91"/>
    <w:rsid w:val="00210049"/>
    <w:rsid w:val="002109CD"/>
    <w:rsid w:val="00214C17"/>
    <w:rsid w:val="002158B9"/>
    <w:rsid w:val="0021794D"/>
    <w:rsid w:val="002216E7"/>
    <w:rsid w:val="0022306F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D22"/>
    <w:rsid w:val="00275ED8"/>
    <w:rsid w:val="0027612D"/>
    <w:rsid w:val="00276A6C"/>
    <w:rsid w:val="00283BA4"/>
    <w:rsid w:val="00284347"/>
    <w:rsid w:val="00285884"/>
    <w:rsid w:val="00286B64"/>
    <w:rsid w:val="002909F6"/>
    <w:rsid w:val="00291950"/>
    <w:rsid w:val="00292E7A"/>
    <w:rsid w:val="0029457C"/>
    <w:rsid w:val="0029485F"/>
    <w:rsid w:val="00295485"/>
    <w:rsid w:val="00296000"/>
    <w:rsid w:val="00296DB0"/>
    <w:rsid w:val="002A0FE5"/>
    <w:rsid w:val="002A1018"/>
    <w:rsid w:val="002A1196"/>
    <w:rsid w:val="002A21D3"/>
    <w:rsid w:val="002A3854"/>
    <w:rsid w:val="002A38C8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B0310"/>
    <w:rsid w:val="002B279B"/>
    <w:rsid w:val="002B3D2B"/>
    <w:rsid w:val="002B4028"/>
    <w:rsid w:val="002B51DB"/>
    <w:rsid w:val="002B5516"/>
    <w:rsid w:val="002B6A2E"/>
    <w:rsid w:val="002C01AC"/>
    <w:rsid w:val="002C12BC"/>
    <w:rsid w:val="002C5C4D"/>
    <w:rsid w:val="002C6808"/>
    <w:rsid w:val="002D0125"/>
    <w:rsid w:val="002D0ADB"/>
    <w:rsid w:val="002D1B18"/>
    <w:rsid w:val="002D561C"/>
    <w:rsid w:val="002D59A5"/>
    <w:rsid w:val="002D64F8"/>
    <w:rsid w:val="002D69DC"/>
    <w:rsid w:val="002E05B3"/>
    <w:rsid w:val="002E1B6A"/>
    <w:rsid w:val="002E478F"/>
    <w:rsid w:val="002E6E0A"/>
    <w:rsid w:val="002F0C30"/>
    <w:rsid w:val="002F127D"/>
    <w:rsid w:val="002F148C"/>
    <w:rsid w:val="002F26ED"/>
    <w:rsid w:val="002F42B6"/>
    <w:rsid w:val="002F43F1"/>
    <w:rsid w:val="002F4451"/>
    <w:rsid w:val="002F6969"/>
    <w:rsid w:val="00302049"/>
    <w:rsid w:val="00303CD9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5E6"/>
    <w:rsid w:val="00316984"/>
    <w:rsid w:val="00317E90"/>
    <w:rsid w:val="00317E9B"/>
    <w:rsid w:val="003209B2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44D8"/>
    <w:rsid w:val="00344D21"/>
    <w:rsid w:val="003470CF"/>
    <w:rsid w:val="003500DC"/>
    <w:rsid w:val="00351331"/>
    <w:rsid w:val="003517C5"/>
    <w:rsid w:val="003559A8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195B"/>
    <w:rsid w:val="003838ED"/>
    <w:rsid w:val="00383E48"/>
    <w:rsid w:val="00384811"/>
    <w:rsid w:val="00385753"/>
    <w:rsid w:val="003952F3"/>
    <w:rsid w:val="00395D72"/>
    <w:rsid w:val="0039629D"/>
    <w:rsid w:val="003A3440"/>
    <w:rsid w:val="003A36F0"/>
    <w:rsid w:val="003A4C6E"/>
    <w:rsid w:val="003A5490"/>
    <w:rsid w:val="003B0937"/>
    <w:rsid w:val="003B0982"/>
    <w:rsid w:val="003B12BC"/>
    <w:rsid w:val="003B1997"/>
    <w:rsid w:val="003B1DAC"/>
    <w:rsid w:val="003B2D1B"/>
    <w:rsid w:val="003B327E"/>
    <w:rsid w:val="003B4985"/>
    <w:rsid w:val="003B62EF"/>
    <w:rsid w:val="003C2DA3"/>
    <w:rsid w:val="003D00D1"/>
    <w:rsid w:val="003D0A7C"/>
    <w:rsid w:val="003D15F5"/>
    <w:rsid w:val="003D1703"/>
    <w:rsid w:val="003D31EC"/>
    <w:rsid w:val="003D48E7"/>
    <w:rsid w:val="003D5A3B"/>
    <w:rsid w:val="003D6F45"/>
    <w:rsid w:val="003E15E6"/>
    <w:rsid w:val="003E1A49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11CBB"/>
    <w:rsid w:val="0041406E"/>
    <w:rsid w:val="00415616"/>
    <w:rsid w:val="00416648"/>
    <w:rsid w:val="004209FD"/>
    <w:rsid w:val="0042262A"/>
    <w:rsid w:val="00423EB0"/>
    <w:rsid w:val="00425C0B"/>
    <w:rsid w:val="0042648F"/>
    <w:rsid w:val="00427B16"/>
    <w:rsid w:val="00427D99"/>
    <w:rsid w:val="00427F1C"/>
    <w:rsid w:val="00432972"/>
    <w:rsid w:val="00432AD0"/>
    <w:rsid w:val="00432E06"/>
    <w:rsid w:val="00433CBD"/>
    <w:rsid w:val="0044682A"/>
    <w:rsid w:val="00446D35"/>
    <w:rsid w:val="0044730E"/>
    <w:rsid w:val="004476B2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463"/>
    <w:rsid w:val="00474FFB"/>
    <w:rsid w:val="00480BDC"/>
    <w:rsid w:val="00481CD8"/>
    <w:rsid w:val="00481FBD"/>
    <w:rsid w:val="00482183"/>
    <w:rsid w:val="00483ED5"/>
    <w:rsid w:val="00487A90"/>
    <w:rsid w:val="00490507"/>
    <w:rsid w:val="0049170B"/>
    <w:rsid w:val="00491A15"/>
    <w:rsid w:val="004927AA"/>
    <w:rsid w:val="00492FE4"/>
    <w:rsid w:val="00495497"/>
    <w:rsid w:val="00495682"/>
    <w:rsid w:val="004956A7"/>
    <w:rsid w:val="004A06D8"/>
    <w:rsid w:val="004A2DDE"/>
    <w:rsid w:val="004A3083"/>
    <w:rsid w:val="004A3C30"/>
    <w:rsid w:val="004A40EF"/>
    <w:rsid w:val="004B08A7"/>
    <w:rsid w:val="004B09B1"/>
    <w:rsid w:val="004B3E30"/>
    <w:rsid w:val="004B484C"/>
    <w:rsid w:val="004B7BB0"/>
    <w:rsid w:val="004B7E22"/>
    <w:rsid w:val="004C2A32"/>
    <w:rsid w:val="004C36D6"/>
    <w:rsid w:val="004C3C06"/>
    <w:rsid w:val="004C4627"/>
    <w:rsid w:val="004D0FDC"/>
    <w:rsid w:val="004D14EF"/>
    <w:rsid w:val="004D2794"/>
    <w:rsid w:val="004D3F81"/>
    <w:rsid w:val="004D7F8E"/>
    <w:rsid w:val="004E12BE"/>
    <w:rsid w:val="004E33F1"/>
    <w:rsid w:val="004E459F"/>
    <w:rsid w:val="004E74DE"/>
    <w:rsid w:val="004F3118"/>
    <w:rsid w:val="0050112F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19CE"/>
    <w:rsid w:val="00523E04"/>
    <w:rsid w:val="00523ED6"/>
    <w:rsid w:val="0052523E"/>
    <w:rsid w:val="005256AD"/>
    <w:rsid w:val="00525D9B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66BE"/>
    <w:rsid w:val="00551511"/>
    <w:rsid w:val="00551A75"/>
    <w:rsid w:val="00551D36"/>
    <w:rsid w:val="00553610"/>
    <w:rsid w:val="005541B1"/>
    <w:rsid w:val="00554E98"/>
    <w:rsid w:val="0055518A"/>
    <w:rsid w:val="0055541D"/>
    <w:rsid w:val="00557CD7"/>
    <w:rsid w:val="005624F8"/>
    <w:rsid w:val="00562F0B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3E4F"/>
    <w:rsid w:val="005858E5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32F5"/>
    <w:rsid w:val="005A6167"/>
    <w:rsid w:val="005A640C"/>
    <w:rsid w:val="005A7F6E"/>
    <w:rsid w:val="005B0F28"/>
    <w:rsid w:val="005B2879"/>
    <w:rsid w:val="005B3438"/>
    <w:rsid w:val="005B346D"/>
    <w:rsid w:val="005B3835"/>
    <w:rsid w:val="005B45E5"/>
    <w:rsid w:val="005B4999"/>
    <w:rsid w:val="005B49D4"/>
    <w:rsid w:val="005B5068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2BB0"/>
    <w:rsid w:val="005E3474"/>
    <w:rsid w:val="005E36D4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EF7"/>
    <w:rsid w:val="006010C9"/>
    <w:rsid w:val="006014C4"/>
    <w:rsid w:val="0060163C"/>
    <w:rsid w:val="00601C62"/>
    <w:rsid w:val="00601E0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D14"/>
    <w:rsid w:val="0062604F"/>
    <w:rsid w:val="00626564"/>
    <w:rsid w:val="006271FC"/>
    <w:rsid w:val="00627A82"/>
    <w:rsid w:val="00630A84"/>
    <w:rsid w:val="00633405"/>
    <w:rsid w:val="006339C6"/>
    <w:rsid w:val="0063543D"/>
    <w:rsid w:val="00637F49"/>
    <w:rsid w:val="0064005D"/>
    <w:rsid w:val="00640917"/>
    <w:rsid w:val="00640AB6"/>
    <w:rsid w:val="006430E5"/>
    <w:rsid w:val="006437AA"/>
    <w:rsid w:val="00643EC7"/>
    <w:rsid w:val="006459D7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EA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527F"/>
    <w:rsid w:val="006A1234"/>
    <w:rsid w:val="006A1FD1"/>
    <w:rsid w:val="006A22D7"/>
    <w:rsid w:val="006A29D8"/>
    <w:rsid w:val="006A3254"/>
    <w:rsid w:val="006A3488"/>
    <w:rsid w:val="006A52F4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210C"/>
    <w:rsid w:val="006C2935"/>
    <w:rsid w:val="006C4651"/>
    <w:rsid w:val="006C58CC"/>
    <w:rsid w:val="006C5C1D"/>
    <w:rsid w:val="006C68EC"/>
    <w:rsid w:val="006D5C43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429"/>
    <w:rsid w:val="006F0BB8"/>
    <w:rsid w:val="006F40E6"/>
    <w:rsid w:val="006F5525"/>
    <w:rsid w:val="006F559F"/>
    <w:rsid w:val="006F783C"/>
    <w:rsid w:val="006F7D30"/>
    <w:rsid w:val="00701064"/>
    <w:rsid w:val="00702713"/>
    <w:rsid w:val="00702C2F"/>
    <w:rsid w:val="007032BB"/>
    <w:rsid w:val="00712524"/>
    <w:rsid w:val="00712CFA"/>
    <w:rsid w:val="007138DE"/>
    <w:rsid w:val="007173B0"/>
    <w:rsid w:val="00717DB7"/>
    <w:rsid w:val="00720431"/>
    <w:rsid w:val="00720F81"/>
    <w:rsid w:val="00722E28"/>
    <w:rsid w:val="00724403"/>
    <w:rsid w:val="00725FE0"/>
    <w:rsid w:val="00733604"/>
    <w:rsid w:val="007339D8"/>
    <w:rsid w:val="007342D7"/>
    <w:rsid w:val="00735924"/>
    <w:rsid w:val="00737240"/>
    <w:rsid w:val="00740188"/>
    <w:rsid w:val="0074180A"/>
    <w:rsid w:val="007421D8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51CF9"/>
    <w:rsid w:val="007536D1"/>
    <w:rsid w:val="00753FF3"/>
    <w:rsid w:val="00755998"/>
    <w:rsid w:val="00755E26"/>
    <w:rsid w:val="0076141E"/>
    <w:rsid w:val="0076156C"/>
    <w:rsid w:val="00761827"/>
    <w:rsid w:val="007625D3"/>
    <w:rsid w:val="00763A6B"/>
    <w:rsid w:val="00764A88"/>
    <w:rsid w:val="00764FD8"/>
    <w:rsid w:val="0077006E"/>
    <w:rsid w:val="00771B8D"/>
    <w:rsid w:val="00771DE8"/>
    <w:rsid w:val="00773D54"/>
    <w:rsid w:val="00774D05"/>
    <w:rsid w:val="00775806"/>
    <w:rsid w:val="00776360"/>
    <w:rsid w:val="00777154"/>
    <w:rsid w:val="00777954"/>
    <w:rsid w:val="007825C7"/>
    <w:rsid w:val="007827D2"/>
    <w:rsid w:val="007833A8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B11BE"/>
    <w:rsid w:val="007B231A"/>
    <w:rsid w:val="007B3A10"/>
    <w:rsid w:val="007B52E7"/>
    <w:rsid w:val="007B6408"/>
    <w:rsid w:val="007C0884"/>
    <w:rsid w:val="007C3E67"/>
    <w:rsid w:val="007C553D"/>
    <w:rsid w:val="007C623B"/>
    <w:rsid w:val="007C6672"/>
    <w:rsid w:val="007C7333"/>
    <w:rsid w:val="007C7827"/>
    <w:rsid w:val="007D28B8"/>
    <w:rsid w:val="007D2BE6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E8"/>
    <w:rsid w:val="0081427A"/>
    <w:rsid w:val="008219B7"/>
    <w:rsid w:val="0082239B"/>
    <w:rsid w:val="00822D44"/>
    <w:rsid w:val="00822DE8"/>
    <w:rsid w:val="00824146"/>
    <w:rsid w:val="008254D8"/>
    <w:rsid w:val="0082786D"/>
    <w:rsid w:val="00827AAC"/>
    <w:rsid w:val="008312FE"/>
    <w:rsid w:val="008367C1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F96"/>
    <w:rsid w:val="0087526F"/>
    <w:rsid w:val="00876826"/>
    <w:rsid w:val="00880169"/>
    <w:rsid w:val="00880A80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2AB9"/>
    <w:rsid w:val="00893BE1"/>
    <w:rsid w:val="00895334"/>
    <w:rsid w:val="008A3D23"/>
    <w:rsid w:val="008A4629"/>
    <w:rsid w:val="008A4B82"/>
    <w:rsid w:val="008A4BE7"/>
    <w:rsid w:val="008A4E54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52F2"/>
    <w:rsid w:val="008E5469"/>
    <w:rsid w:val="008E5BB6"/>
    <w:rsid w:val="008E5BC4"/>
    <w:rsid w:val="008E6F89"/>
    <w:rsid w:val="008F1C26"/>
    <w:rsid w:val="008F47D1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4AC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7B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A94"/>
    <w:rsid w:val="00987DF1"/>
    <w:rsid w:val="00990160"/>
    <w:rsid w:val="00991CDA"/>
    <w:rsid w:val="009945F7"/>
    <w:rsid w:val="009955FC"/>
    <w:rsid w:val="009A0727"/>
    <w:rsid w:val="009A1584"/>
    <w:rsid w:val="009A2B8A"/>
    <w:rsid w:val="009A40B9"/>
    <w:rsid w:val="009A44A8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634E"/>
    <w:rsid w:val="009D0E09"/>
    <w:rsid w:val="009D0FA3"/>
    <w:rsid w:val="009D16E4"/>
    <w:rsid w:val="009D2377"/>
    <w:rsid w:val="009D27A5"/>
    <w:rsid w:val="009D36F0"/>
    <w:rsid w:val="009D3A12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2C62"/>
    <w:rsid w:val="00A235E9"/>
    <w:rsid w:val="00A23F1D"/>
    <w:rsid w:val="00A2466A"/>
    <w:rsid w:val="00A24B70"/>
    <w:rsid w:val="00A2533C"/>
    <w:rsid w:val="00A25B77"/>
    <w:rsid w:val="00A2603A"/>
    <w:rsid w:val="00A27846"/>
    <w:rsid w:val="00A312B8"/>
    <w:rsid w:val="00A3135A"/>
    <w:rsid w:val="00A317EE"/>
    <w:rsid w:val="00A31F0F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12FE"/>
    <w:rsid w:val="00A72A09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6686"/>
    <w:rsid w:val="00A96D48"/>
    <w:rsid w:val="00A97CF9"/>
    <w:rsid w:val="00AA048C"/>
    <w:rsid w:val="00AA1C10"/>
    <w:rsid w:val="00AA20CD"/>
    <w:rsid w:val="00AA27E1"/>
    <w:rsid w:val="00AA3D3D"/>
    <w:rsid w:val="00AA424F"/>
    <w:rsid w:val="00AA4C3C"/>
    <w:rsid w:val="00AA75F9"/>
    <w:rsid w:val="00AB33CA"/>
    <w:rsid w:val="00AB459E"/>
    <w:rsid w:val="00AB4C1D"/>
    <w:rsid w:val="00AB54DB"/>
    <w:rsid w:val="00AB5BD4"/>
    <w:rsid w:val="00AB745F"/>
    <w:rsid w:val="00AC0068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C81"/>
    <w:rsid w:val="00B14EC3"/>
    <w:rsid w:val="00B17476"/>
    <w:rsid w:val="00B20E01"/>
    <w:rsid w:val="00B21F20"/>
    <w:rsid w:val="00B2433D"/>
    <w:rsid w:val="00B25798"/>
    <w:rsid w:val="00B25E0A"/>
    <w:rsid w:val="00B26988"/>
    <w:rsid w:val="00B32945"/>
    <w:rsid w:val="00B32FD2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32CA"/>
    <w:rsid w:val="00B953D7"/>
    <w:rsid w:val="00B96316"/>
    <w:rsid w:val="00BA075C"/>
    <w:rsid w:val="00BA2875"/>
    <w:rsid w:val="00BA4B63"/>
    <w:rsid w:val="00BA5368"/>
    <w:rsid w:val="00BA697D"/>
    <w:rsid w:val="00BA7F20"/>
    <w:rsid w:val="00BB05FD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3AFF"/>
    <w:rsid w:val="00BE0201"/>
    <w:rsid w:val="00BE0C3F"/>
    <w:rsid w:val="00BE10C4"/>
    <w:rsid w:val="00BE1F39"/>
    <w:rsid w:val="00BE396F"/>
    <w:rsid w:val="00BE3B29"/>
    <w:rsid w:val="00BE431B"/>
    <w:rsid w:val="00BE66AA"/>
    <w:rsid w:val="00BE6CB9"/>
    <w:rsid w:val="00BE7CDD"/>
    <w:rsid w:val="00BF1CD3"/>
    <w:rsid w:val="00BF3C1E"/>
    <w:rsid w:val="00BF3FA6"/>
    <w:rsid w:val="00BF6512"/>
    <w:rsid w:val="00BF6525"/>
    <w:rsid w:val="00BF6938"/>
    <w:rsid w:val="00BF7B60"/>
    <w:rsid w:val="00C020C4"/>
    <w:rsid w:val="00C043F0"/>
    <w:rsid w:val="00C04B06"/>
    <w:rsid w:val="00C060F0"/>
    <w:rsid w:val="00C068D8"/>
    <w:rsid w:val="00C106D9"/>
    <w:rsid w:val="00C10898"/>
    <w:rsid w:val="00C132D2"/>
    <w:rsid w:val="00C16DCA"/>
    <w:rsid w:val="00C16ECA"/>
    <w:rsid w:val="00C2046B"/>
    <w:rsid w:val="00C219C5"/>
    <w:rsid w:val="00C2276D"/>
    <w:rsid w:val="00C22F47"/>
    <w:rsid w:val="00C238AE"/>
    <w:rsid w:val="00C25996"/>
    <w:rsid w:val="00C30814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4157"/>
    <w:rsid w:val="00C74893"/>
    <w:rsid w:val="00C82CB7"/>
    <w:rsid w:val="00C84308"/>
    <w:rsid w:val="00C865AE"/>
    <w:rsid w:val="00C91AF0"/>
    <w:rsid w:val="00C92157"/>
    <w:rsid w:val="00C93E7E"/>
    <w:rsid w:val="00C94DC7"/>
    <w:rsid w:val="00C9547C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C0412"/>
    <w:rsid w:val="00CC0B23"/>
    <w:rsid w:val="00CC2E0A"/>
    <w:rsid w:val="00CC4E2C"/>
    <w:rsid w:val="00CD1842"/>
    <w:rsid w:val="00CD18AC"/>
    <w:rsid w:val="00CD51C8"/>
    <w:rsid w:val="00CD58AB"/>
    <w:rsid w:val="00CD6322"/>
    <w:rsid w:val="00CD66FA"/>
    <w:rsid w:val="00CE216B"/>
    <w:rsid w:val="00CE6327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462B"/>
    <w:rsid w:val="00D054F2"/>
    <w:rsid w:val="00D06542"/>
    <w:rsid w:val="00D114E8"/>
    <w:rsid w:val="00D117EB"/>
    <w:rsid w:val="00D12B22"/>
    <w:rsid w:val="00D12C25"/>
    <w:rsid w:val="00D13675"/>
    <w:rsid w:val="00D13AF0"/>
    <w:rsid w:val="00D14947"/>
    <w:rsid w:val="00D1507B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6BDB"/>
    <w:rsid w:val="00D27BC2"/>
    <w:rsid w:val="00D304C4"/>
    <w:rsid w:val="00D325E7"/>
    <w:rsid w:val="00D33266"/>
    <w:rsid w:val="00D360F1"/>
    <w:rsid w:val="00D361D1"/>
    <w:rsid w:val="00D369BD"/>
    <w:rsid w:val="00D4111D"/>
    <w:rsid w:val="00D421E8"/>
    <w:rsid w:val="00D456BB"/>
    <w:rsid w:val="00D45988"/>
    <w:rsid w:val="00D45D3F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A2C"/>
    <w:rsid w:val="00DB4E44"/>
    <w:rsid w:val="00DB4EAF"/>
    <w:rsid w:val="00DB74ED"/>
    <w:rsid w:val="00DC0143"/>
    <w:rsid w:val="00DC1C73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E0599"/>
    <w:rsid w:val="00DE1210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17BE"/>
    <w:rsid w:val="00E1201C"/>
    <w:rsid w:val="00E144F8"/>
    <w:rsid w:val="00E17619"/>
    <w:rsid w:val="00E17660"/>
    <w:rsid w:val="00E17897"/>
    <w:rsid w:val="00E2000E"/>
    <w:rsid w:val="00E265A0"/>
    <w:rsid w:val="00E31620"/>
    <w:rsid w:val="00E3389B"/>
    <w:rsid w:val="00E35D2A"/>
    <w:rsid w:val="00E426A7"/>
    <w:rsid w:val="00E427AB"/>
    <w:rsid w:val="00E4336D"/>
    <w:rsid w:val="00E43EBD"/>
    <w:rsid w:val="00E4573B"/>
    <w:rsid w:val="00E46DE4"/>
    <w:rsid w:val="00E477E0"/>
    <w:rsid w:val="00E54CDB"/>
    <w:rsid w:val="00E573DB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693"/>
    <w:rsid w:val="00EA2B12"/>
    <w:rsid w:val="00EA3533"/>
    <w:rsid w:val="00EA4693"/>
    <w:rsid w:val="00EA5D41"/>
    <w:rsid w:val="00EA6A28"/>
    <w:rsid w:val="00EA7802"/>
    <w:rsid w:val="00EB7D34"/>
    <w:rsid w:val="00EC3F83"/>
    <w:rsid w:val="00EC6D20"/>
    <w:rsid w:val="00EC7E6D"/>
    <w:rsid w:val="00ED3396"/>
    <w:rsid w:val="00ED3D08"/>
    <w:rsid w:val="00ED5902"/>
    <w:rsid w:val="00ED66E5"/>
    <w:rsid w:val="00EE073D"/>
    <w:rsid w:val="00EE0EB2"/>
    <w:rsid w:val="00EE1AEC"/>
    <w:rsid w:val="00EE2AE2"/>
    <w:rsid w:val="00EE34A1"/>
    <w:rsid w:val="00EE3C56"/>
    <w:rsid w:val="00EE4B09"/>
    <w:rsid w:val="00EE533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717"/>
    <w:rsid w:val="00F036D3"/>
    <w:rsid w:val="00F0528D"/>
    <w:rsid w:val="00F064B5"/>
    <w:rsid w:val="00F10195"/>
    <w:rsid w:val="00F129AD"/>
    <w:rsid w:val="00F1628C"/>
    <w:rsid w:val="00F20616"/>
    <w:rsid w:val="00F22873"/>
    <w:rsid w:val="00F25EBD"/>
    <w:rsid w:val="00F26803"/>
    <w:rsid w:val="00F30613"/>
    <w:rsid w:val="00F30648"/>
    <w:rsid w:val="00F31CCD"/>
    <w:rsid w:val="00F32D91"/>
    <w:rsid w:val="00F33FB1"/>
    <w:rsid w:val="00F354B9"/>
    <w:rsid w:val="00F36CE7"/>
    <w:rsid w:val="00F37943"/>
    <w:rsid w:val="00F44A40"/>
    <w:rsid w:val="00F46B92"/>
    <w:rsid w:val="00F51F3E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85745"/>
    <w:rsid w:val="00F86A7C"/>
    <w:rsid w:val="00F87113"/>
    <w:rsid w:val="00F872AE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305E"/>
    <w:rsid w:val="00FA4949"/>
    <w:rsid w:val="00FA5183"/>
    <w:rsid w:val="00FA5B03"/>
    <w:rsid w:val="00FA5DEB"/>
    <w:rsid w:val="00FB1A04"/>
    <w:rsid w:val="00FB2D7C"/>
    <w:rsid w:val="00FB2FB9"/>
    <w:rsid w:val="00FB3D9A"/>
    <w:rsid w:val="00FB43D5"/>
    <w:rsid w:val="00FB5A13"/>
    <w:rsid w:val="00FB5F3B"/>
    <w:rsid w:val="00FB6D2D"/>
    <w:rsid w:val="00FB7141"/>
    <w:rsid w:val="00FB7246"/>
    <w:rsid w:val="00FC0C55"/>
    <w:rsid w:val="00FC357C"/>
    <w:rsid w:val="00FC35BA"/>
    <w:rsid w:val="00FC424E"/>
    <w:rsid w:val="00FC4E15"/>
    <w:rsid w:val="00FC599C"/>
    <w:rsid w:val="00FC5B01"/>
    <w:rsid w:val="00FD0060"/>
    <w:rsid w:val="00FD01BA"/>
    <w:rsid w:val="00FD10E5"/>
    <w:rsid w:val="00FD122D"/>
    <w:rsid w:val="00FD6782"/>
    <w:rsid w:val="00FE1E2B"/>
    <w:rsid w:val="00FE28DC"/>
    <w:rsid w:val="00FE4775"/>
    <w:rsid w:val="00FE49A4"/>
    <w:rsid w:val="00FE4C4B"/>
    <w:rsid w:val="00FE564B"/>
    <w:rsid w:val="00FE6E88"/>
    <w:rsid w:val="00FE7899"/>
    <w:rsid w:val="00FE7BAA"/>
    <w:rsid w:val="00FF316C"/>
    <w:rsid w:val="00FF478F"/>
    <w:rsid w:val="00FF6BF4"/>
    <w:rsid w:val="00FF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A74D-11BC-47DE-A922-E5DB7935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22089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remneva</cp:lastModifiedBy>
  <cp:revision>3</cp:revision>
  <cp:lastPrinted>2022-03-16T07:08:00Z</cp:lastPrinted>
  <dcterms:created xsi:type="dcterms:W3CDTF">2022-10-03T07:56:00Z</dcterms:created>
  <dcterms:modified xsi:type="dcterms:W3CDTF">2022-10-03T08:20:00Z</dcterms:modified>
</cp:coreProperties>
</file>